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624" w:rsidRPr="004221BD" w:rsidRDefault="00242624" w:rsidP="00242624">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Pr>
          <w:rFonts w:eastAsia="宋体" w:cs="Arial"/>
          <w:b/>
          <w:noProof/>
          <w:sz w:val="24"/>
          <w:szCs w:val="24"/>
          <w:lang w:eastAsia="zh-CN"/>
        </w:rPr>
        <w:t>GPP TSG-RAN WG4 Meeting # 97-e</w:t>
      </w:r>
      <w:r w:rsidRPr="004221BD">
        <w:rPr>
          <w:rFonts w:eastAsia="宋体" w:cs="Arial"/>
          <w:b/>
          <w:noProof/>
          <w:sz w:val="24"/>
          <w:szCs w:val="24"/>
          <w:lang w:eastAsia="zh-CN"/>
        </w:rPr>
        <w:tab/>
      </w:r>
      <w:r w:rsidR="009A09AF" w:rsidRPr="009A09AF">
        <w:rPr>
          <w:rFonts w:eastAsia="宋体" w:cs="Arial"/>
          <w:b/>
          <w:noProof/>
          <w:sz w:val="24"/>
          <w:szCs w:val="24"/>
          <w:lang w:eastAsia="zh-CN"/>
        </w:rPr>
        <w:t>R4-2015685</w:t>
      </w:r>
    </w:p>
    <w:bookmarkEnd w:id="2"/>
    <w:p w:rsidR="00242624" w:rsidRPr="00772CE9" w:rsidRDefault="00242624" w:rsidP="00242624">
      <w:pPr>
        <w:pStyle w:val="a4"/>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CA" w:rsidP="00E13F3D">
            <w:pPr>
              <w:pStyle w:val="CRCoverPage"/>
              <w:spacing w:after="0"/>
              <w:jc w:val="right"/>
              <w:rPr>
                <w:b/>
                <w:noProof/>
                <w:sz w:val="28"/>
              </w:rPr>
            </w:pPr>
            <w:r w:rsidRPr="00F300CA">
              <w:rPr>
                <w:b/>
                <w:noProof/>
                <w:sz w:val="28"/>
              </w:rPr>
              <w:t>38.1</w:t>
            </w:r>
            <w:r w:rsidR="00242624">
              <w:rPr>
                <w:b/>
                <w:noProof/>
                <w:sz w:val="28"/>
              </w:rPr>
              <w:t>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09AF" w:rsidP="006D3ECB">
            <w:pPr>
              <w:pStyle w:val="CRCoverPage"/>
              <w:spacing w:after="0"/>
              <w:rPr>
                <w:noProof/>
                <w:lang w:eastAsia="zh-CN"/>
              </w:rPr>
            </w:pPr>
            <w:r w:rsidRPr="009A09AF">
              <w:rPr>
                <w:noProof/>
                <w:lang w:eastAsia="zh-CN"/>
              </w:rPr>
              <w:t>0164</w:t>
            </w:r>
            <w:bookmarkStart w:id="3" w:name="_GoBack"/>
            <w:bookmarkEnd w:id="3"/>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2624">
            <w:pPr>
              <w:pStyle w:val="CRCoverPage"/>
              <w:spacing w:after="0"/>
              <w:jc w:val="center"/>
              <w:rPr>
                <w:noProof/>
                <w:sz w:val="28"/>
              </w:rPr>
            </w:pPr>
            <w:r>
              <w:rPr>
                <w:b/>
                <w:noProof/>
                <w:sz w:val="28"/>
              </w:rPr>
              <w:t>16.5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7128" w:rsidP="000D4A60">
            <w:pPr>
              <w:pStyle w:val="CRCoverPage"/>
              <w:spacing w:after="0"/>
              <w:rPr>
                <w:noProof/>
              </w:rPr>
            </w:pPr>
            <w:r>
              <w:rPr>
                <w:noProof/>
              </w:rPr>
              <w:t>CR to</w:t>
            </w:r>
            <w:r w:rsidR="00242624">
              <w:rPr>
                <w:noProof/>
              </w:rPr>
              <w:t xml:space="preserve"> TS 38.141-1</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w:t>
            </w:r>
            <w:r w:rsidR="00242624">
              <w:rPr>
                <w:noProof/>
              </w:rPr>
              <w:t>Perf</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242624">
              <w:rPr>
                <w:noProof/>
                <w:lang w:eastAsia="zh-CN"/>
              </w:rPr>
              <w:t>10</w:t>
            </w:r>
            <w:r>
              <w:rPr>
                <w:rFonts w:hint="eastAsia"/>
                <w:noProof/>
                <w:lang w:eastAsia="zh-CN"/>
              </w:rPr>
              <w:t>-</w:t>
            </w:r>
            <w:r w:rsidR="00AC7128">
              <w:rPr>
                <w:noProof/>
                <w:lang w:eastAsia="zh-CN"/>
              </w:rPr>
              <w:t>23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Pr>
                <w:noProof/>
              </w:rPr>
              <w:t xml:space="preserve"> in TS 38.</w:t>
            </w:r>
            <w:r w:rsidR="00242624">
              <w:rPr>
                <w:noProof/>
              </w:rPr>
              <w:t>141-1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The 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242624" w:rsidP="00B01668">
            <w:pPr>
              <w:pStyle w:val="CRCoverPage"/>
              <w:spacing w:after="0"/>
              <w:ind w:left="100"/>
              <w:rPr>
                <w:noProof/>
              </w:rPr>
            </w:pPr>
            <w:r>
              <w:rPr>
                <w:noProof/>
              </w:rPr>
              <w:t>6.6.4.5.2, 6.6.5.5.1.3, 6.6.5.5.1.4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242624" w:rsidP="005773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lang w:eastAsia="zh-CN"/>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242624">
              <w:rPr>
                <w:noProof/>
              </w:rPr>
              <w:t xml:space="preserve"> 38.104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0D4A60" w:rsidP="0057736A">
            <w:pPr>
              <w:pStyle w:val="CRCoverPage"/>
              <w:spacing w:after="0"/>
              <w:ind w:left="99"/>
              <w:rPr>
                <w:noProof/>
              </w:rPr>
            </w:pPr>
            <w:r>
              <w:rPr>
                <w:noProof/>
              </w:rPr>
              <w:t>TS 38.141-2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6" w:name="_Toc526338484"/>
      <w:bookmarkStart w:id="7" w:name="_Toc518423074"/>
      <w:bookmarkStart w:id="8" w:name="_Toc535320561"/>
      <w:r w:rsidRPr="001C6E91">
        <w:rPr>
          <w:i/>
          <w:color w:val="0000FF"/>
        </w:rPr>
        <w:lastRenderedPageBreak/>
        <w:t>------------------------------ Modified section ------------------------------</w:t>
      </w:r>
      <w:bookmarkEnd w:id="6"/>
      <w:bookmarkEnd w:id="7"/>
    </w:p>
    <w:p w:rsidR="00B81144" w:rsidRPr="006739FE" w:rsidRDefault="00B81144" w:rsidP="00B81144">
      <w:pPr>
        <w:pStyle w:val="5"/>
      </w:pPr>
      <w:bookmarkStart w:id="9" w:name="_Toc21099972"/>
      <w:bookmarkStart w:id="10" w:name="_Toc29809770"/>
      <w:bookmarkStart w:id="11" w:name="_Toc36645154"/>
      <w:bookmarkStart w:id="12" w:name="_Toc37272208"/>
      <w:bookmarkStart w:id="13" w:name="_Toc45884454"/>
      <w:bookmarkStart w:id="14" w:name="_Toc53182477"/>
      <w:bookmarkEnd w:id="8"/>
      <w:r w:rsidRPr="006739FE">
        <w:t>6.6.4.5.2</w:t>
      </w:r>
      <w:r w:rsidRPr="006739FE">
        <w:tab/>
        <w:t>Basic limits for Wide Area BS (Category A)</w:t>
      </w:r>
      <w:bookmarkEnd w:id="9"/>
      <w:bookmarkEnd w:id="10"/>
      <w:bookmarkEnd w:id="11"/>
      <w:bookmarkEnd w:id="12"/>
      <w:bookmarkEnd w:id="13"/>
      <w:bookmarkEnd w:id="14"/>
    </w:p>
    <w:p w:rsidR="00B81144" w:rsidRPr="006739FE" w:rsidRDefault="00B81144" w:rsidP="00B81144">
      <w:pPr>
        <w:keepNext/>
      </w:pPr>
      <w:r w:rsidRPr="006739FE">
        <w:rPr>
          <w:rFonts w:cs="v5.0.0"/>
        </w:rPr>
        <w:t xml:space="preserve">For BS operating in Bands n5, n8, n12, </w:t>
      </w:r>
      <w:ins w:id="15" w:author="Huawei" w:date="2020-10-13T17:11:00Z">
        <w:r>
          <w:rPr>
            <w:rFonts w:cs="v5.0.0"/>
          </w:rPr>
          <w:t xml:space="preserve">n13, </w:t>
        </w:r>
      </w:ins>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rsidR="00B81144" w:rsidRPr="006739FE" w:rsidRDefault="00B81144" w:rsidP="00B81144">
      <w:pPr>
        <w:pStyle w:val="TH"/>
        <w:rPr>
          <w:rFonts w:cs="v5.0.0"/>
        </w:rPr>
      </w:pPr>
      <w:r w:rsidRPr="006739FE">
        <w:t xml:space="preserve">Table 6.6.4.5.2-1: Wide Area BS operating band unwanted emission limits </w:t>
      </w:r>
      <w:r w:rsidRPr="006739FE">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81144" w:rsidRPr="006739FE" w:rsidTr="00F54125">
        <w:trPr>
          <w:cantSplit/>
          <w:jc w:val="center"/>
        </w:trPr>
        <w:tc>
          <w:tcPr>
            <w:tcW w:w="1953" w:type="dxa"/>
          </w:tcPr>
          <w:p w:rsidR="00B81144" w:rsidRPr="006739FE" w:rsidRDefault="00B81144" w:rsidP="00F54125">
            <w:pPr>
              <w:pStyle w:val="TAH"/>
              <w:rPr>
                <w:rFonts w:cs="v5.0.0"/>
              </w:rPr>
            </w:pPr>
            <w:r w:rsidRPr="006739FE">
              <w:rPr>
                <w:rFonts w:cs="v5.0.0"/>
              </w:rPr>
              <w:t xml:space="preserve">Frequency offset of measurement filter </w:t>
            </w:r>
            <w:r w:rsidRPr="006739FE">
              <w:rPr>
                <w:rFonts w:cs="v5.0.0"/>
              </w:rPr>
              <w:noBreakHyphen/>
              <w:t xml:space="preserve">3dB point, </w:t>
            </w:r>
            <w:r w:rsidRPr="006739FE">
              <w:rPr>
                <w:rFonts w:cs="v5.0.0"/>
              </w:rPr>
              <w:sym w:font="Symbol" w:char="F044"/>
            </w:r>
            <w:r w:rsidRPr="006739FE">
              <w:rPr>
                <w:rFonts w:cs="v5.0.0"/>
              </w:rPr>
              <w:t>f</w:t>
            </w:r>
          </w:p>
        </w:tc>
        <w:tc>
          <w:tcPr>
            <w:tcW w:w="2976" w:type="dxa"/>
          </w:tcPr>
          <w:p w:rsidR="00B81144" w:rsidRPr="006739FE" w:rsidRDefault="00B81144" w:rsidP="00F54125">
            <w:pPr>
              <w:pStyle w:val="TAH"/>
              <w:rPr>
                <w:rFonts w:cs="v5.0.0"/>
              </w:rPr>
            </w:pPr>
            <w:r w:rsidRPr="006739FE">
              <w:rPr>
                <w:rFonts w:cs="v5.0.0"/>
              </w:rPr>
              <w:t xml:space="preserve">Frequency offset of measurement filter centre frequency, </w:t>
            </w:r>
            <w:proofErr w:type="spellStart"/>
            <w:r w:rsidRPr="006739FE">
              <w:rPr>
                <w:rFonts w:cs="v5.0.0"/>
              </w:rPr>
              <w:t>f_offset</w:t>
            </w:r>
            <w:proofErr w:type="spellEnd"/>
          </w:p>
        </w:tc>
        <w:tc>
          <w:tcPr>
            <w:tcW w:w="3455" w:type="dxa"/>
          </w:tcPr>
          <w:p w:rsidR="00B81144" w:rsidRPr="006739FE" w:rsidRDefault="00B81144" w:rsidP="00F54125">
            <w:pPr>
              <w:pStyle w:val="TAH"/>
              <w:rPr>
                <w:rFonts w:cs="v5.0.0"/>
              </w:rPr>
            </w:pPr>
            <w:r w:rsidRPr="006739FE">
              <w:rPr>
                <w:rFonts w:cs="v5.0.0"/>
                <w:i/>
                <w:lang w:eastAsia="zh-CN"/>
              </w:rPr>
              <w:t>Basic limit</w:t>
            </w:r>
            <w:r w:rsidRPr="006739FE" w:rsidDel="00B004F1">
              <w:rPr>
                <w:rFonts w:cs="v5.0.0"/>
              </w:rPr>
              <w:t xml:space="preserve"> </w:t>
            </w:r>
            <w:r w:rsidRPr="006739FE">
              <w:rPr>
                <w:rFonts w:cs="v5.0.0"/>
              </w:rPr>
              <w:t>(Note 1</w:t>
            </w:r>
            <w:r w:rsidRPr="006739FE">
              <w:rPr>
                <w:rFonts w:cs="Arial"/>
              </w:rPr>
              <w:t>, 2</w:t>
            </w:r>
            <w:r w:rsidRPr="006739FE">
              <w:rPr>
                <w:rFonts w:cs="v5.0.0"/>
              </w:rPr>
              <w:t>)</w:t>
            </w:r>
          </w:p>
        </w:tc>
        <w:tc>
          <w:tcPr>
            <w:tcW w:w="1430" w:type="dxa"/>
            <w:tcBorders>
              <w:bottom w:val="single" w:sz="4" w:space="0" w:color="auto"/>
            </w:tcBorders>
          </w:tcPr>
          <w:p w:rsidR="00B81144" w:rsidRPr="006739FE" w:rsidRDefault="00B81144" w:rsidP="00F54125">
            <w:pPr>
              <w:pStyle w:val="TAH"/>
              <w:rPr>
                <w:rFonts w:cs="v5.0.0"/>
              </w:rPr>
            </w:pPr>
            <w:r w:rsidRPr="006739FE">
              <w:rPr>
                <w:rFonts w:cs="v5.0.0"/>
              </w:rPr>
              <w:t>Measurement bandwidth</w:t>
            </w:r>
          </w:p>
        </w:tc>
      </w:tr>
      <w:tr w:rsidR="00B81144" w:rsidRPr="006739FE" w:rsidTr="00F54125">
        <w:trPr>
          <w:cantSplit/>
          <w:jc w:val="center"/>
        </w:trPr>
        <w:tc>
          <w:tcPr>
            <w:tcW w:w="1953" w:type="dxa"/>
          </w:tcPr>
          <w:p w:rsidR="00B81144" w:rsidRPr="006739FE" w:rsidRDefault="00B81144" w:rsidP="00F54125">
            <w:pPr>
              <w:pStyle w:val="TAC"/>
              <w:rPr>
                <w:rFonts w:cs="v5.0.0"/>
              </w:rPr>
            </w:pPr>
            <w:r w:rsidRPr="006739FE">
              <w:rPr>
                <w:rFonts w:cs="v5.0.0"/>
              </w:rPr>
              <w:t xml:space="preserve">0 </w:t>
            </w:r>
            <w:r w:rsidRPr="006739FE">
              <w:rPr>
                <w:rFonts w:cs="Arial"/>
              </w:rPr>
              <w:t xml:space="preserve">MHz </w:t>
            </w:r>
            <w:r w:rsidRPr="006739FE">
              <w:rPr>
                <w:rFonts w:cs="v5.0.0"/>
              </w:rPr>
              <w:sym w:font="Symbol" w:char="F0A3"/>
            </w:r>
            <w:r w:rsidRPr="006739FE">
              <w:rPr>
                <w:rFonts w:cs="v5.0.0"/>
              </w:rPr>
              <w:t xml:space="preserve"> </w:t>
            </w:r>
            <w:r w:rsidRPr="006739FE">
              <w:rPr>
                <w:rFonts w:cs="v5.0.0"/>
              </w:rPr>
              <w:sym w:font="Symbol" w:char="F044"/>
            </w:r>
            <w:r w:rsidRPr="006739FE">
              <w:rPr>
                <w:rFonts w:cs="v5.0.0"/>
              </w:rPr>
              <w:t>f &lt; 5 MHz</w:t>
            </w:r>
          </w:p>
        </w:tc>
        <w:tc>
          <w:tcPr>
            <w:tcW w:w="2976" w:type="dxa"/>
          </w:tcPr>
          <w:p w:rsidR="00B81144" w:rsidRPr="006739FE" w:rsidRDefault="00B81144" w:rsidP="00F54125">
            <w:pPr>
              <w:pStyle w:val="TAC"/>
              <w:rPr>
                <w:rFonts w:cs="v5.0.0"/>
              </w:rPr>
            </w:pPr>
            <w:r w:rsidRPr="006739FE">
              <w:rPr>
                <w:rFonts w:cs="v5.0.0"/>
              </w:rPr>
              <w:t xml:space="preserve">0.05 MHz </w:t>
            </w:r>
            <w:r w:rsidRPr="006739FE">
              <w:rPr>
                <w:rFonts w:cs="v5.0.0"/>
              </w:rPr>
              <w:sym w:font="Symbol" w:char="F0A3"/>
            </w:r>
            <w:r w:rsidRPr="006739FE">
              <w:rPr>
                <w:rFonts w:cs="v5.0.0"/>
              </w:rPr>
              <w:t xml:space="preserve"> </w:t>
            </w:r>
            <w:proofErr w:type="spellStart"/>
            <w:r w:rsidRPr="006739FE">
              <w:rPr>
                <w:rFonts w:cs="v5.0.0"/>
              </w:rPr>
              <w:t>f_offset</w:t>
            </w:r>
            <w:proofErr w:type="spellEnd"/>
            <w:r w:rsidRPr="006739FE">
              <w:rPr>
                <w:rFonts w:cs="v5.0.0"/>
              </w:rPr>
              <w:t xml:space="preserve"> &lt; 5.05 MHz</w:t>
            </w:r>
          </w:p>
        </w:tc>
        <w:tc>
          <w:tcPr>
            <w:tcW w:w="3455" w:type="dxa"/>
          </w:tcPr>
          <w:p w:rsidR="00B81144" w:rsidRPr="006739FE" w:rsidRDefault="00B81144" w:rsidP="00F54125">
            <w:pPr>
              <w:pStyle w:val="TAC"/>
              <w:rPr>
                <w:rFonts w:cs="Arial"/>
              </w:rPr>
            </w:pPr>
            <w:r w:rsidRPr="006739FE">
              <w:rPr>
                <w:rFonts w:cs="Arial"/>
                <w:position w:val="-28"/>
              </w:rPr>
              <w:object w:dxaOrig="3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5pt;height:30.55pt" o:ole="" fillcolor="window">
                  <v:imagedata r:id="rId13" o:title=""/>
                </v:shape>
                <o:OLEObject Type="Embed" ProgID="Equation.3" ShapeID="_x0000_i1025" DrawAspect="Content" ObjectID="_1664991501" r:id="rId14"/>
              </w:object>
            </w:r>
          </w:p>
        </w:tc>
        <w:tc>
          <w:tcPr>
            <w:tcW w:w="1430" w:type="dxa"/>
            <w:tcBorders>
              <w:bottom w:val="nil"/>
            </w:tcBorders>
          </w:tcPr>
          <w:p w:rsidR="00B81144" w:rsidRPr="006739FE" w:rsidRDefault="00B81144" w:rsidP="00F54125">
            <w:pPr>
              <w:pStyle w:val="TAC"/>
              <w:rPr>
                <w:rFonts w:cs="Arial"/>
              </w:rPr>
            </w:pPr>
          </w:p>
        </w:tc>
      </w:tr>
      <w:tr w:rsidR="00B81144" w:rsidRPr="006739FE" w:rsidTr="00F54125">
        <w:trPr>
          <w:cantSplit/>
          <w:jc w:val="center"/>
        </w:trPr>
        <w:tc>
          <w:tcPr>
            <w:tcW w:w="1953" w:type="dxa"/>
          </w:tcPr>
          <w:p w:rsidR="00B81144" w:rsidRPr="006739FE" w:rsidRDefault="00B81144" w:rsidP="00F54125">
            <w:pPr>
              <w:pStyle w:val="TAC"/>
              <w:rPr>
                <w:rFonts w:cs="v5.0.0"/>
                <w:lang w:val="sv-SE"/>
              </w:rPr>
            </w:pPr>
            <w:r w:rsidRPr="006739FE">
              <w:rPr>
                <w:rFonts w:cs="v5.0.0"/>
                <w:lang w:val="sv-SE"/>
              </w:rPr>
              <w:t xml:space="preserve">5 </w:t>
            </w:r>
            <w:r w:rsidRPr="006739FE">
              <w:rPr>
                <w:rFonts w:cs="Arial"/>
                <w:lang w:val="sv-SE"/>
              </w:rPr>
              <w:t xml:space="preserve">MHz </w:t>
            </w:r>
            <w:r w:rsidRPr="006739FE">
              <w:rPr>
                <w:rFonts w:cs="v5.0.0"/>
              </w:rPr>
              <w:sym w:font="Symbol" w:char="F0A3"/>
            </w:r>
            <w:r w:rsidRPr="006739FE">
              <w:rPr>
                <w:rFonts w:cs="v5.0.0"/>
                <w:lang w:val="sv-SE"/>
              </w:rPr>
              <w:t xml:space="preserve"> </w:t>
            </w:r>
            <w:r w:rsidRPr="006739FE">
              <w:rPr>
                <w:rFonts w:cs="v5.0.0"/>
              </w:rPr>
              <w:sym w:font="Symbol" w:char="F044"/>
            </w:r>
            <w:r w:rsidRPr="006739FE">
              <w:rPr>
                <w:rFonts w:cs="v5.0.0"/>
                <w:lang w:val="sv-SE"/>
              </w:rPr>
              <w:t>f &lt;</w:t>
            </w:r>
          </w:p>
          <w:p w:rsidR="00B81144" w:rsidRPr="006739FE" w:rsidRDefault="00B81144" w:rsidP="00F54125">
            <w:pPr>
              <w:pStyle w:val="TAC"/>
              <w:rPr>
                <w:rFonts w:cs="v5.0.0"/>
                <w:lang w:val="sv-FI"/>
              </w:rPr>
            </w:pPr>
            <w:r w:rsidRPr="006739FE">
              <w:rPr>
                <w:rFonts w:cs="v5.0.0"/>
                <w:lang w:val="sv-SE"/>
              </w:rPr>
              <w:t xml:space="preserve">min(10 MHz, </w:t>
            </w:r>
            <w:r w:rsidRPr="006739FE">
              <w:rPr>
                <w:rFonts w:cs="Arial"/>
              </w:rPr>
              <w:sym w:font="Symbol" w:char="F044"/>
            </w:r>
            <w:r w:rsidRPr="006739FE">
              <w:rPr>
                <w:rFonts w:cs="Arial"/>
                <w:lang w:val="sv-SE"/>
              </w:rPr>
              <w:t>f</w:t>
            </w:r>
            <w:r w:rsidRPr="006739FE">
              <w:rPr>
                <w:rFonts w:cs="Arial"/>
                <w:vertAlign w:val="subscript"/>
                <w:lang w:val="sv-SE"/>
              </w:rPr>
              <w:t>max</w:t>
            </w:r>
            <w:r w:rsidRPr="006739FE">
              <w:rPr>
                <w:rFonts w:cs="v5.0.0"/>
                <w:lang w:val="sv-SE"/>
              </w:rPr>
              <w:t>)</w:t>
            </w:r>
          </w:p>
        </w:tc>
        <w:tc>
          <w:tcPr>
            <w:tcW w:w="2976" w:type="dxa"/>
          </w:tcPr>
          <w:p w:rsidR="00B81144" w:rsidRPr="006739FE" w:rsidRDefault="00B81144" w:rsidP="00F54125">
            <w:pPr>
              <w:pStyle w:val="TAC"/>
              <w:rPr>
                <w:rFonts w:cs="v5.0.0"/>
                <w:lang w:val="sv-SE"/>
              </w:rPr>
            </w:pPr>
            <w:r w:rsidRPr="006739FE">
              <w:rPr>
                <w:rFonts w:cs="v5.0.0"/>
                <w:lang w:val="sv-SE"/>
              </w:rPr>
              <w:t xml:space="preserve">5.05 MHz </w:t>
            </w:r>
            <w:r w:rsidRPr="006739FE">
              <w:rPr>
                <w:rFonts w:cs="v5.0.0"/>
              </w:rPr>
              <w:sym w:font="Symbol" w:char="F0A3"/>
            </w:r>
            <w:r w:rsidRPr="006739FE">
              <w:rPr>
                <w:rFonts w:cs="v5.0.0"/>
                <w:lang w:val="sv-SE"/>
              </w:rPr>
              <w:t xml:space="preserve"> f_offset &lt;</w:t>
            </w:r>
          </w:p>
          <w:p w:rsidR="00B81144" w:rsidRPr="006739FE" w:rsidRDefault="00B81144" w:rsidP="00F54125">
            <w:pPr>
              <w:pStyle w:val="TAC"/>
              <w:rPr>
                <w:rFonts w:cs="v5.0.0"/>
                <w:lang w:val="sv-FI"/>
              </w:rPr>
            </w:pPr>
            <w:r w:rsidRPr="006739FE">
              <w:rPr>
                <w:rFonts w:cs="v5.0.0"/>
                <w:lang w:val="sv-SE"/>
              </w:rPr>
              <w:t>min(10.05 MHz, f_offset</w:t>
            </w:r>
            <w:r w:rsidRPr="006739FE">
              <w:rPr>
                <w:rFonts w:cs="v5.0.0"/>
                <w:vertAlign w:val="subscript"/>
                <w:lang w:val="sv-SE"/>
              </w:rPr>
              <w:t>max</w:t>
            </w:r>
            <w:r w:rsidRPr="006739FE">
              <w:rPr>
                <w:rFonts w:cs="v5.0.0"/>
                <w:lang w:val="sv-SE"/>
              </w:rPr>
              <w:t>)</w:t>
            </w:r>
          </w:p>
        </w:tc>
        <w:tc>
          <w:tcPr>
            <w:tcW w:w="3455" w:type="dxa"/>
          </w:tcPr>
          <w:p w:rsidR="00B81144" w:rsidRPr="006739FE" w:rsidRDefault="00B81144" w:rsidP="00F54125">
            <w:pPr>
              <w:pStyle w:val="TAC"/>
              <w:rPr>
                <w:rFonts w:cs="Arial"/>
              </w:rPr>
            </w:pPr>
            <w:r w:rsidRPr="006739FE">
              <w:rPr>
                <w:rFonts w:cs="Arial"/>
              </w:rPr>
              <w:t xml:space="preserve">-12.5 </w:t>
            </w:r>
            <w:proofErr w:type="spellStart"/>
            <w:r w:rsidRPr="006739FE">
              <w:rPr>
                <w:rFonts w:cs="Arial"/>
              </w:rPr>
              <w:t>dBm</w:t>
            </w:r>
            <w:proofErr w:type="spellEnd"/>
          </w:p>
        </w:tc>
        <w:tc>
          <w:tcPr>
            <w:tcW w:w="1430" w:type="dxa"/>
            <w:tcBorders>
              <w:top w:val="nil"/>
              <w:bottom w:val="nil"/>
            </w:tcBorders>
          </w:tcPr>
          <w:p w:rsidR="00B81144" w:rsidRPr="006739FE" w:rsidRDefault="00B81144" w:rsidP="00F54125">
            <w:pPr>
              <w:pStyle w:val="TAC"/>
              <w:rPr>
                <w:rFonts w:cs="Arial"/>
              </w:rPr>
            </w:pPr>
            <w:r w:rsidRPr="006739FE">
              <w:rPr>
                <w:rFonts w:cs="Arial"/>
              </w:rPr>
              <w:t xml:space="preserve">100 kHz </w:t>
            </w:r>
          </w:p>
        </w:tc>
      </w:tr>
      <w:tr w:rsidR="00B81144" w:rsidRPr="006739FE" w:rsidTr="00F54125">
        <w:trPr>
          <w:cantSplit/>
          <w:jc w:val="center"/>
        </w:trPr>
        <w:tc>
          <w:tcPr>
            <w:tcW w:w="1953" w:type="dxa"/>
          </w:tcPr>
          <w:p w:rsidR="00B81144" w:rsidRPr="006739FE" w:rsidRDefault="00B81144" w:rsidP="00F54125">
            <w:pPr>
              <w:pStyle w:val="TAC"/>
              <w:rPr>
                <w:rFonts w:cs="v5.0.0"/>
              </w:rPr>
            </w:pPr>
            <w:r w:rsidRPr="006739FE">
              <w:rPr>
                <w:rFonts w:cs="v5.0.0"/>
              </w:rPr>
              <w:t xml:space="preserve">10 MHz </w:t>
            </w:r>
            <w:r w:rsidRPr="006739FE">
              <w:rPr>
                <w:rFonts w:cs="v5.0.0"/>
              </w:rPr>
              <w:sym w:font="Symbol" w:char="F0A3"/>
            </w:r>
            <w:r w:rsidRPr="006739FE">
              <w:rPr>
                <w:rFonts w:cs="v5.0.0"/>
              </w:rPr>
              <w:t xml:space="preserve"> </w:t>
            </w:r>
            <w:r w:rsidRPr="006739FE">
              <w:rPr>
                <w:rFonts w:cs="v5.0.0"/>
              </w:rPr>
              <w:sym w:font="Symbol" w:char="F044"/>
            </w:r>
            <w:r w:rsidRPr="006739FE">
              <w:rPr>
                <w:rFonts w:cs="v5.0.0"/>
              </w:rPr>
              <w:t xml:space="preserve">f </w:t>
            </w:r>
            <w:r w:rsidRPr="006739FE">
              <w:rPr>
                <w:rFonts w:cs="Arial"/>
              </w:rPr>
              <w:sym w:font="Symbol" w:char="F0A3"/>
            </w:r>
            <w:r w:rsidRPr="006739FE">
              <w:rPr>
                <w:rFonts w:cs="Arial"/>
              </w:rPr>
              <w:t xml:space="preserve"> </w:t>
            </w:r>
            <w:r w:rsidRPr="006739FE">
              <w:rPr>
                <w:rFonts w:cs="Arial"/>
              </w:rPr>
              <w:sym w:font="Symbol" w:char="F044"/>
            </w:r>
            <w:proofErr w:type="spellStart"/>
            <w:r w:rsidRPr="006739FE">
              <w:rPr>
                <w:rFonts w:cs="Arial"/>
              </w:rPr>
              <w:t>f</w:t>
            </w:r>
            <w:r w:rsidRPr="006739FE">
              <w:rPr>
                <w:rFonts w:cs="Arial"/>
                <w:vertAlign w:val="subscript"/>
              </w:rPr>
              <w:t>max</w:t>
            </w:r>
            <w:proofErr w:type="spellEnd"/>
          </w:p>
        </w:tc>
        <w:tc>
          <w:tcPr>
            <w:tcW w:w="2976" w:type="dxa"/>
          </w:tcPr>
          <w:p w:rsidR="00B81144" w:rsidRPr="006739FE" w:rsidRDefault="00B81144" w:rsidP="00F54125">
            <w:pPr>
              <w:pStyle w:val="TAC"/>
              <w:rPr>
                <w:rFonts w:cs="v5.0.0"/>
              </w:rPr>
            </w:pPr>
            <w:r w:rsidRPr="006739FE">
              <w:rPr>
                <w:rFonts w:cs="v5.0.0"/>
              </w:rPr>
              <w:t xml:space="preserve">10.05 MHz </w:t>
            </w:r>
            <w:r w:rsidRPr="006739FE">
              <w:rPr>
                <w:rFonts w:cs="v5.0.0"/>
              </w:rPr>
              <w:sym w:font="Symbol" w:char="F0A3"/>
            </w:r>
            <w:r w:rsidRPr="006739FE">
              <w:rPr>
                <w:rFonts w:cs="v5.0.0"/>
              </w:rPr>
              <w:t xml:space="preserve"> </w:t>
            </w:r>
            <w:proofErr w:type="spellStart"/>
            <w:r w:rsidRPr="006739FE">
              <w:rPr>
                <w:rFonts w:cs="v5.0.0"/>
              </w:rPr>
              <w:t>f_offset</w:t>
            </w:r>
            <w:proofErr w:type="spellEnd"/>
            <w:r w:rsidRPr="006739FE">
              <w:rPr>
                <w:rFonts w:cs="v5.0.0"/>
              </w:rPr>
              <w:t xml:space="preserve"> &lt; </w:t>
            </w:r>
            <w:proofErr w:type="spellStart"/>
            <w:r w:rsidRPr="006739FE">
              <w:rPr>
                <w:rFonts w:cs="v5.0.0"/>
              </w:rPr>
              <w:t>f_offset</w:t>
            </w:r>
            <w:r w:rsidRPr="006739FE">
              <w:rPr>
                <w:rFonts w:cs="v5.0.0"/>
                <w:vertAlign w:val="subscript"/>
              </w:rPr>
              <w:t>max</w:t>
            </w:r>
            <w:proofErr w:type="spellEnd"/>
            <w:r w:rsidRPr="006739FE">
              <w:rPr>
                <w:rFonts w:cs="v5.0.0"/>
              </w:rPr>
              <w:t xml:space="preserve"> </w:t>
            </w:r>
          </w:p>
        </w:tc>
        <w:tc>
          <w:tcPr>
            <w:tcW w:w="3455" w:type="dxa"/>
          </w:tcPr>
          <w:p w:rsidR="00B81144" w:rsidRPr="006739FE" w:rsidRDefault="00B81144" w:rsidP="00F54125">
            <w:pPr>
              <w:pStyle w:val="TAC"/>
              <w:rPr>
                <w:rFonts w:cs="Arial"/>
              </w:rPr>
            </w:pPr>
            <w:r w:rsidRPr="006739FE">
              <w:rPr>
                <w:rFonts w:cs="Arial"/>
              </w:rPr>
              <w:t xml:space="preserve">-13 </w:t>
            </w:r>
            <w:proofErr w:type="spellStart"/>
            <w:r w:rsidRPr="006739FE">
              <w:rPr>
                <w:rFonts w:cs="Arial"/>
              </w:rPr>
              <w:t>dBm</w:t>
            </w:r>
            <w:proofErr w:type="spellEnd"/>
            <w:r w:rsidRPr="006739FE">
              <w:rPr>
                <w:rFonts w:cs="Arial"/>
              </w:rPr>
              <w:t xml:space="preserve"> (Note </w:t>
            </w:r>
            <w:r w:rsidRPr="006739FE">
              <w:rPr>
                <w:rFonts w:cs="Arial"/>
                <w:lang w:eastAsia="zh-CN"/>
              </w:rPr>
              <w:t>3</w:t>
            </w:r>
            <w:r w:rsidRPr="006739FE">
              <w:rPr>
                <w:rFonts w:cs="Arial"/>
              </w:rPr>
              <w:t>)</w:t>
            </w:r>
          </w:p>
        </w:tc>
        <w:tc>
          <w:tcPr>
            <w:tcW w:w="1430" w:type="dxa"/>
            <w:tcBorders>
              <w:top w:val="nil"/>
            </w:tcBorders>
          </w:tcPr>
          <w:p w:rsidR="00B81144" w:rsidRPr="006739FE" w:rsidRDefault="00B81144" w:rsidP="00F54125">
            <w:pPr>
              <w:pStyle w:val="TAC"/>
              <w:rPr>
                <w:rFonts w:cs="Arial"/>
              </w:rPr>
            </w:pPr>
          </w:p>
        </w:tc>
      </w:tr>
      <w:tr w:rsidR="00B81144" w:rsidRPr="006739FE" w:rsidTr="00F54125">
        <w:trPr>
          <w:cantSplit/>
          <w:jc w:val="center"/>
        </w:trPr>
        <w:tc>
          <w:tcPr>
            <w:tcW w:w="9814" w:type="dxa"/>
            <w:gridSpan w:val="4"/>
          </w:tcPr>
          <w:p w:rsidR="00B81144" w:rsidRPr="006739FE" w:rsidRDefault="00B81144" w:rsidP="00F54125">
            <w:pPr>
              <w:pStyle w:val="TAN"/>
              <w:rPr>
                <w:rFonts w:cs="Arial"/>
              </w:rPr>
            </w:pPr>
            <w:r w:rsidRPr="006739FE">
              <w:rPr>
                <w:rFonts w:cs="Arial"/>
              </w:rPr>
              <w:t>NOTE 1:</w:t>
            </w:r>
            <w:r w:rsidRPr="006739FE">
              <w:rPr>
                <w:rFonts w:cs="Arial"/>
              </w:rPr>
              <w:tab/>
              <w:t xml:space="preserve">For a BS supporting non-contiguous spectrum operation within any </w:t>
            </w:r>
            <w:r w:rsidRPr="006739FE">
              <w:rPr>
                <w:rFonts w:cs="Arial"/>
                <w:i/>
              </w:rPr>
              <w:t>operating band</w:t>
            </w:r>
            <w:r w:rsidRPr="006739FE">
              <w:rPr>
                <w:rFonts w:cs="Arial"/>
              </w:rPr>
              <w:t xml:space="preserve">, the emission limits within sub-block gaps is calculated as a cumulative sum of contributions from adjacent </w:t>
            </w:r>
            <w:r w:rsidRPr="006739FE">
              <w:rPr>
                <w:rFonts w:cs="v5.0.0"/>
              </w:rPr>
              <w:t>sub blocks on each side of the sub block gap.</w:t>
            </w:r>
            <w:r w:rsidRPr="006739FE">
              <w:rPr>
                <w:rFonts w:cs="Arial"/>
              </w:rPr>
              <w:t xml:space="preserve"> Exception is </w:t>
            </w:r>
            <w:r w:rsidRPr="006739FE">
              <w:rPr>
                <w:rFonts w:ascii="Symbol" w:hAnsi="Symbol" w:cs="Arial"/>
              </w:rPr>
              <w:t></w:t>
            </w:r>
            <w:r w:rsidRPr="006739FE">
              <w:rPr>
                <w:rFonts w:cs="Arial"/>
              </w:rPr>
              <w:t>f ≥ 10MHz from both adjacent sub blocks on each side of the sub-block gap, where the emission limits within sub-block gaps shall be -13 </w:t>
            </w:r>
            <w:proofErr w:type="spellStart"/>
            <w:r w:rsidRPr="006739FE">
              <w:rPr>
                <w:rFonts w:cs="Arial"/>
              </w:rPr>
              <w:t>dBm</w:t>
            </w:r>
            <w:proofErr w:type="spellEnd"/>
            <w:r w:rsidRPr="006739FE">
              <w:rPr>
                <w:rFonts w:cs="Arial"/>
              </w:rPr>
              <w:t>/100 kHz.</w:t>
            </w:r>
          </w:p>
          <w:p w:rsidR="00B81144" w:rsidRPr="006739FE" w:rsidRDefault="00B81144" w:rsidP="00F54125">
            <w:pPr>
              <w:pStyle w:val="TAN"/>
              <w:rPr>
                <w:rFonts w:cs="Arial"/>
              </w:rPr>
            </w:pPr>
            <w:r w:rsidRPr="006739FE">
              <w:rPr>
                <w:rFonts w:cs="Arial"/>
              </w:rPr>
              <w:t>NOTE 2:</w:t>
            </w:r>
            <w:r w:rsidRPr="006739FE">
              <w:rPr>
                <w:rFonts w:cs="Arial"/>
              </w:rPr>
              <w:tab/>
              <w:t xml:space="preserve">For a </w:t>
            </w:r>
            <w:r w:rsidRPr="006739FE">
              <w:rPr>
                <w:rFonts w:cs="Arial"/>
                <w:i/>
              </w:rPr>
              <w:t xml:space="preserve">multi-band connector </w:t>
            </w:r>
            <w:r w:rsidRPr="006739FE">
              <w:rPr>
                <w:rFonts w:cs="Arial"/>
              </w:rPr>
              <w:t xml:space="preserve">with Inter RF Bandwidth gap &lt; </w:t>
            </w:r>
            <w:r w:rsidRPr="006739FE">
              <w:t>2*</w:t>
            </w:r>
            <w:proofErr w:type="spellStart"/>
            <w:r w:rsidRPr="006739FE">
              <w:t>Δf</w:t>
            </w:r>
            <w:r w:rsidRPr="006739FE">
              <w:rPr>
                <w:vertAlign w:val="subscript"/>
              </w:rPr>
              <w:t>OBUE</w:t>
            </w:r>
            <w:proofErr w:type="spellEnd"/>
            <w:r w:rsidRPr="006739FE">
              <w:rPr>
                <w:rFonts w:cs="Arial"/>
              </w:rPr>
              <w:t xml:space="preserve"> the emission limits within the Inter RF Bandwidth gaps is calculated as a cumulative sum of contributions from adjacent sub-blocks or RF Bandwidth on each side of the Inter RF Bandwidth gap.</w:t>
            </w:r>
          </w:p>
          <w:p w:rsidR="00B81144" w:rsidRPr="006739FE" w:rsidRDefault="00B81144" w:rsidP="00F54125">
            <w:pPr>
              <w:pStyle w:val="TAN"/>
              <w:rPr>
                <w:rFonts w:cs="Arial"/>
              </w:rPr>
            </w:pPr>
            <w:r w:rsidRPr="006739FE">
              <w:t>NOTE 3</w:t>
            </w:r>
            <w:r w:rsidRPr="006739FE">
              <w:rPr>
                <w:lang w:eastAsia="zh-CN"/>
              </w:rPr>
              <w:t>:</w:t>
            </w:r>
            <w:r w:rsidRPr="006739FE">
              <w:rPr>
                <w:lang w:eastAsia="zh-CN"/>
              </w:rPr>
              <w:tab/>
            </w:r>
            <w:r w:rsidRPr="006739FE">
              <w:t xml:space="preserve">The requirement is not applicable when </w:t>
            </w:r>
            <w:r w:rsidRPr="006739FE">
              <w:sym w:font="Symbol" w:char="F044"/>
            </w:r>
            <w:proofErr w:type="spellStart"/>
            <w:r w:rsidRPr="006739FE">
              <w:t>f</w:t>
            </w:r>
            <w:r w:rsidRPr="006739FE">
              <w:rPr>
                <w:vertAlign w:val="subscript"/>
              </w:rPr>
              <w:t>max</w:t>
            </w:r>
            <w:proofErr w:type="spellEnd"/>
            <w:r w:rsidRPr="006739FE">
              <w:t xml:space="preserve"> &lt; 10 </w:t>
            </w:r>
            <w:proofErr w:type="spellStart"/>
            <w:r w:rsidRPr="006739FE">
              <w:t>MHz.</w:t>
            </w:r>
            <w:proofErr w:type="spellEnd"/>
          </w:p>
        </w:tc>
      </w:tr>
    </w:tbl>
    <w:p w:rsidR="00B81144" w:rsidRPr="006739FE" w:rsidRDefault="00B81144" w:rsidP="00B81144"/>
    <w:p w:rsidR="00B81144" w:rsidRPr="006739FE" w:rsidRDefault="00B81144" w:rsidP="00B81144">
      <w:r w:rsidRPr="006739FE">
        <w:t xml:space="preserve">For BS operating in Bands </w:t>
      </w:r>
      <w:r w:rsidRPr="006739FE">
        <w:rPr>
          <w:rFonts w:cs="v5.0.0"/>
        </w:rPr>
        <w:t xml:space="preserve">n1, n2, n3, n7, n25, n30, n34, n38, n39, n40, n41, n50, n65, n66, n70, </w:t>
      </w:r>
      <w:r w:rsidRPr="006739FE">
        <w:rPr>
          <w:rFonts w:cs="v5.0.0"/>
          <w:lang w:val="en-US" w:eastAsia="zh-CN"/>
        </w:rPr>
        <w:t xml:space="preserve">n74, </w:t>
      </w:r>
      <w:r w:rsidRPr="006739FE">
        <w:rPr>
          <w:rFonts w:cs="v5.0.0"/>
        </w:rPr>
        <w:t>n75</w:t>
      </w:r>
      <w:r w:rsidRPr="006739FE">
        <w:t xml:space="preserve">, n92, n94, </w:t>
      </w:r>
      <w:r w:rsidRPr="006739FE">
        <w:rPr>
          <w:rFonts w:cs="v5.0.0"/>
          <w:i/>
          <w:lang w:eastAsia="zh-CN"/>
        </w:rPr>
        <w:t>basic limits</w:t>
      </w:r>
      <w:r w:rsidRPr="006739FE">
        <w:rPr>
          <w:rFonts w:cs="v5.0.0"/>
          <w:lang w:eastAsia="zh-CN"/>
        </w:rPr>
        <w:t xml:space="preserve"> are </w:t>
      </w:r>
      <w:r w:rsidRPr="006739FE">
        <w:t>specified in table 6.6.4.5.2</w:t>
      </w:r>
      <w:r w:rsidRPr="006739FE">
        <w:rPr>
          <w:rFonts w:cs="v5.0.0"/>
        </w:rPr>
        <w:noBreakHyphen/>
        <w:t>2</w:t>
      </w:r>
      <w:r w:rsidRPr="006739FE">
        <w:t>:</w:t>
      </w:r>
    </w:p>
    <w:p w:rsidR="00B81144" w:rsidRPr="006739FE" w:rsidRDefault="00B81144" w:rsidP="00B81144">
      <w:pPr>
        <w:pStyle w:val="TH"/>
        <w:rPr>
          <w:rFonts w:cs="v5.0.0"/>
        </w:rPr>
      </w:pPr>
      <w:r w:rsidRPr="006739FE">
        <w:t xml:space="preserve">Table 6.6.4.5.2-2: Wide Area BS </w:t>
      </w:r>
      <w:r w:rsidRPr="006739FE">
        <w:rPr>
          <w:i/>
        </w:rPr>
        <w:t>operating band</w:t>
      </w:r>
      <w:r w:rsidRPr="006739FE">
        <w:t xml:space="preserve"> unwanted emission limits </w:t>
      </w:r>
      <w:r w:rsidRPr="006739FE">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81144" w:rsidRPr="006739FE" w:rsidTr="00F54125">
        <w:trPr>
          <w:cantSplit/>
          <w:jc w:val="center"/>
        </w:trPr>
        <w:tc>
          <w:tcPr>
            <w:tcW w:w="1953" w:type="dxa"/>
          </w:tcPr>
          <w:p w:rsidR="00B81144" w:rsidRPr="006739FE" w:rsidRDefault="00B81144" w:rsidP="00F54125">
            <w:pPr>
              <w:pStyle w:val="TAH"/>
              <w:rPr>
                <w:rFonts w:cs="v5.0.0"/>
              </w:rPr>
            </w:pPr>
            <w:r w:rsidRPr="006739FE">
              <w:rPr>
                <w:rFonts w:cs="v5.0.0"/>
              </w:rPr>
              <w:t xml:space="preserve">Frequency offset of measurement filter </w:t>
            </w:r>
            <w:r w:rsidRPr="006739FE">
              <w:rPr>
                <w:rFonts w:cs="v5.0.0"/>
              </w:rPr>
              <w:noBreakHyphen/>
              <w:t xml:space="preserve">3dB point, </w:t>
            </w:r>
            <w:r w:rsidRPr="006739FE">
              <w:rPr>
                <w:rFonts w:cs="v5.0.0"/>
              </w:rPr>
              <w:sym w:font="Symbol" w:char="F044"/>
            </w:r>
            <w:r w:rsidRPr="006739FE">
              <w:rPr>
                <w:rFonts w:cs="v5.0.0"/>
              </w:rPr>
              <w:t>f</w:t>
            </w:r>
          </w:p>
        </w:tc>
        <w:tc>
          <w:tcPr>
            <w:tcW w:w="2976" w:type="dxa"/>
          </w:tcPr>
          <w:p w:rsidR="00B81144" w:rsidRPr="006739FE" w:rsidRDefault="00B81144" w:rsidP="00F54125">
            <w:pPr>
              <w:pStyle w:val="TAH"/>
              <w:rPr>
                <w:rFonts w:cs="v5.0.0"/>
              </w:rPr>
            </w:pPr>
            <w:r w:rsidRPr="006739FE">
              <w:rPr>
                <w:rFonts w:cs="v5.0.0"/>
              </w:rPr>
              <w:t xml:space="preserve">Frequency offset of measurement filter centre frequency, </w:t>
            </w:r>
            <w:proofErr w:type="spellStart"/>
            <w:r w:rsidRPr="006739FE">
              <w:rPr>
                <w:rFonts w:cs="v5.0.0"/>
              </w:rPr>
              <w:t>f_offset</w:t>
            </w:r>
            <w:proofErr w:type="spellEnd"/>
          </w:p>
        </w:tc>
        <w:tc>
          <w:tcPr>
            <w:tcW w:w="3455" w:type="dxa"/>
          </w:tcPr>
          <w:p w:rsidR="00B81144" w:rsidRPr="006739FE" w:rsidRDefault="00B81144" w:rsidP="00F54125">
            <w:pPr>
              <w:pStyle w:val="TAH"/>
              <w:rPr>
                <w:rFonts w:cs="v5.0.0"/>
              </w:rPr>
            </w:pPr>
            <w:r w:rsidRPr="006739FE">
              <w:rPr>
                <w:rFonts w:cs="v5.0.0"/>
                <w:i/>
                <w:lang w:eastAsia="zh-CN"/>
              </w:rPr>
              <w:t>Basic limit</w:t>
            </w:r>
            <w:r w:rsidRPr="006739FE" w:rsidDel="00B004F1">
              <w:rPr>
                <w:rFonts w:cs="v5.0.0"/>
              </w:rPr>
              <w:t xml:space="preserve"> </w:t>
            </w:r>
            <w:r w:rsidRPr="006739FE">
              <w:rPr>
                <w:rFonts w:cs="v5.0.0"/>
              </w:rPr>
              <w:t>(Note 1</w:t>
            </w:r>
            <w:r w:rsidRPr="006739FE">
              <w:rPr>
                <w:rFonts w:cs="Arial"/>
              </w:rPr>
              <w:t>, 2</w:t>
            </w:r>
            <w:r w:rsidRPr="006739FE">
              <w:rPr>
                <w:rFonts w:cs="v5.0.0"/>
              </w:rPr>
              <w:t>)</w:t>
            </w:r>
          </w:p>
        </w:tc>
        <w:tc>
          <w:tcPr>
            <w:tcW w:w="1430" w:type="dxa"/>
          </w:tcPr>
          <w:p w:rsidR="00B81144" w:rsidRPr="006739FE" w:rsidRDefault="00B81144" w:rsidP="00F54125">
            <w:pPr>
              <w:pStyle w:val="TAH"/>
              <w:rPr>
                <w:rFonts w:cs="v5.0.0"/>
              </w:rPr>
            </w:pPr>
            <w:r w:rsidRPr="006739FE">
              <w:rPr>
                <w:rFonts w:cs="v5.0.0"/>
              </w:rPr>
              <w:t>Measurement bandwidth</w:t>
            </w:r>
          </w:p>
        </w:tc>
      </w:tr>
      <w:tr w:rsidR="00B81144" w:rsidRPr="006739FE" w:rsidTr="00F54125">
        <w:trPr>
          <w:cantSplit/>
          <w:jc w:val="center"/>
        </w:trPr>
        <w:tc>
          <w:tcPr>
            <w:tcW w:w="1953" w:type="dxa"/>
          </w:tcPr>
          <w:p w:rsidR="00B81144" w:rsidRPr="006739FE" w:rsidRDefault="00B81144" w:rsidP="00F54125">
            <w:pPr>
              <w:pStyle w:val="TAC"/>
              <w:rPr>
                <w:rFonts w:cs="v5.0.0"/>
              </w:rPr>
            </w:pPr>
            <w:r w:rsidRPr="006739FE">
              <w:rPr>
                <w:rFonts w:cs="v5.0.0"/>
              </w:rPr>
              <w:t xml:space="preserve">0 </w:t>
            </w:r>
            <w:r w:rsidRPr="006739FE">
              <w:rPr>
                <w:rFonts w:cs="Arial"/>
              </w:rPr>
              <w:t xml:space="preserve">MHz </w:t>
            </w:r>
            <w:r w:rsidRPr="006739FE">
              <w:rPr>
                <w:rFonts w:cs="v5.0.0"/>
              </w:rPr>
              <w:sym w:font="Symbol" w:char="F0A3"/>
            </w:r>
            <w:r w:rsidRPr="006739FE">
              <w:rPr>
                <w:rFonts w:cs="v5.0.0"/>
              </w:rPr>
              <w:t xml:space="preserve"> </w:t>
            </w:r>
            <w:r w:rsidRPr="006739FE">
              <w:rPr>
                <w:rFonts w:cs="v5.0.0"/>
              </w:rPr>
              <w:sym w:font="Symbol" w:char="F044"/>
            </w:r>
            <w:r w:rsidRPr="006739FE">
              <w:rPr>
                <w:rFonts w:cs="v5.0.0"/>
              </w:rPr>
              <w:t>f &lt; 5 MHz</w:t>
            </w:r>
          </w:p>
        </w:tc>
        <w:tc>
          <w:tcPr>
            <w:tcW w:w="2976" w:type="dxa"/>
          </w:tcPr>
          <w:p w:rsidR="00B81144" w:rsidRPr="006739FE" w:rsidRDefault="00B81144" w:rsidP="00F54125">
            <w:pPr>
              <w:pStyle w:val="TAC"/>
              <w:rPr>
                <w:rFonts w:cs="v5.0.0"/>
              </w:rPr>
            </w:pPr>
            <w:r w:rsidRPr="006739FE">
              <w:rPr>
                <w:rFonts w:cs="v5.0.0"/>
              </w:rPr>
              <w:t xml:space="preserve">0.05 MHz </w:t>
            </w:r>
            <w:r w:rsidRPr="006739FE">
              <w:rPr>
                <w:rFonts w:cs="v5.0.0"/>
              </w:rPr>
              <w:sym w:font="Symbol" w:char="F0A3"/>
            </w:r>
            <w:r w:rsidRPr="006739FE">
              <w:rPr>
                <w:rFonts w:cs="v5.0.0"/>
              </w:rPr>
              <w:t xml:space="preserve"> </w:t>
            </w:r>
            <w:proofErr w:type="spellStart"/>
            <w:r w:rsidRPr="006739FE">
              <w:rPr>
                <w:rFonts w:cs="v5.0.0"/>
              </w:rPr>
              <w:t>f_offset</w:t>
            </w:r>
            <w:proofErr w:type="spellEnd"/>
            <w:r w:rsidRPr="006739FE">
              <w:rPr>
                <w:rFonts w:cs="v5.0.0"/>
              </w:rPr>
              <w:t xml:space="preserve"> &lt; 5.05 MHz</w:t>
            </w:r>
          </w:p>
        </w:tc>
        <w:tc>
          <w:tcPr>
            <w:tcW w:w="3455" w:type="dxa"/>
            <w:vAlign w:val="center"/>
          </w:tcPr>
          <w:p w:rsidR="00B81144" w:rsidRPr="006739FE" w:rsidRDefault="00B81144" w:rsidP="00F54125">
            <w:pPr>
              <w:pStyle w:val="TAC"/>
              <w:rPr>
                <w:rFonts w:cs="Arial"/>
              </w:rPr>
            </w:pPr>
            <w:r w:rsidRPr="006739FE">
              <w:rPr>
                <w:rFonts w:cs="Arial"/>
                <w:position w:val="-28"/>
              </w:rPr>
              <w:object w:dxaOrig="3580" w:dyaOrig="680">
                <v:shape id="_x0000_i1026" type="#_x0000_t75" style="width:128.45pt;height:30.55pt" o:ole="" fillcolor="window">
                  <v:imagedata r:id="rId13" o:title=""/>
                </v:shape>
                <o:OLEObject Type="Embed" ProgID="Equation.3" ShapeID="_x0000_i1026" DrawAspect="Content" ObjectID="_1664991502" r:id="rId15"/>
              </w:object>
            </w:r>
          </w:p>
        </w:tc>
        <w:tc>
          <w:tcPr>
            <w:tcW w:w="1430" w:type="dxa"/>
          </w:tcPr>
          <w:p w:rsidR="00B81144" w:rsidRPr="006739FE" w:rsidRDefault="00B81144" w:rsidP="00F54125">
            <w:pPr>
              <w:pStyle w:val="TAC"/>
              <w:rPr>
                <w:rFonts w:cs="Arial"/>
              </w:rPr>
            </w:pPr>
            <w:r w:rsidRPr="006739FE">
              <w:rPr>
                <w:rFonts w:cs="Arial"/>
              </w:rPr>
              <w:t xml:space="preserve">100 kHz </w:t>
            </w:r>
          </w:p>
        </w:tc>
      </w:tr>
      <w:tr w:rsidR="00B81144" w:rsidRPr="006739FE" w:rsidTr="00F54125">
        <w:trPr>
          <w:cantSplit/>
          <w:jc w:val="center"/>
        </w:trPr>
        <w:tc>
          <w:tcPr>
            <w:tcW w:w="1953" w:type="dxa"/>
          </w:tcPr>
          <w:p w:rsidR="00B81144" w:rsidRPr="006739FE" w:rsidRDefault="00B81144" w:rsidP="00F54125">
            <w:pPr>
              <w:pStyle w:val="TAC"/>
              <w:rPr>
                <w:rFonts w:cs="v5.0.0"/>
                <w:lang w:val="sv-SE"/>
              </w:rPr>
            </w:pPr>
            <w:r w:rsidRPr="006739FE">
              <w:rPr>
                <w:rFonts w:cs="v5.0.0"/>
                <w:lang w:val="sv-SE"/>
              </w:rPr>
              <w:t xml:space="preserve">5 </w:t>
            </w:r>
            <w:r w:rsidRPr="006739FE">
              <w:rPr>
                <w:rFonts w:cs="Arial"/>
                <w:lang w:val="sv-SE"/>
              </w:rPr>
              <w:t xml:space="preserve">MHz </w:t>
            </w:r>
            <w:r w:rsidRPr="006739FE">
              <w:rPr>
                <w:rFonts w:cs="v5.0.0"/>
              </w:rPr>
              <w:sym w:font="Symbol" w:char="F0A3"/>
            </w:r>
            <w:r w:rsidRPr="006739FE">
              <w:rPr>
                <w:rFonts w:cs="v5.0.0"/>
                <w:lang w:val="sv-SE"/>
              </w:rPr>
              <w:t xml:space="preserve"> </w:t>
            </w:r>
            <w:r w:rsidRPr="006739FE">
              <w:rPr>
                <w:rFonts w:cs="v5.0.0"/>
              </w:rPr>
              <w:sym w:font="Symbol" w:char="F044"/>
            </w:r>
            <w:r w:rsidRPr="006739FE">
              <w:rPr>
                <w:rFonts w:cs="v5.0.0"/>
                <w:lang w:val="sv-SE"/>
              </w:rPr>
              <w:t>f &lt;</w:t>
            </w:r>
          </w:p>
          <w:p w:rsidR="00B81144" w:rsidRPr="006739FE" w:rsidRDefault="00B81144" w:rsidP="00F54125">
            <w:pPr>
              <w:pStyle w:val="TAC"/>
              <w:rPr>
                <w:rFonts w:cs="v5.0.0"/>
                <w:lang w:val="sv-FI"/>
              </w:rPr>
            </w:pPr>
            <w:r w:rsidRPr="006739FE">
              <w:rPr>
                <w:rFonts w:cs="v5.0.0"/>
                <w:lang w:val="sv-SE"/>
              </w:rPr>
              <w:t xml:space="preserve">min(10 MHz, </w:t>
            </w:r>
            <w:r w:rsidRPr="006739FE">
              <w:rPr>
                <w:rFonts w:cs="Arial"/>
              </w:rPr>
              <w:sym w:font="Symbol" w:char="F044"/>
            </w:r>
            <w:r w:rsidRPr="006739FE">
              <w:rPr>
                <w:rFonts w:cs="Arial"/>
                <w:lang w:val="sv-SE"/>
              </w:rPr>
              <w:t>f</w:t>
            </w:r>
            <w:r w:rsidRPr="006739FE">
              <w:rPr>
                <w:rFonts w:cs="Arial"/>
                <w:vertAlign w:val="subscript"/>
                <w:lang w:val="sv-SE"/>
              </w:rPr>
              <w:t>max</w:t>
            </w:r>
            <w:r w:rsidRPr="006739FE">
              <w:rPr>
                <w:rFonts w:cs="v5.0.0"/>
                <w:lang w:val="sv-SE"/>
              </w:rPr>
              <w:t>)</w:t>
            </w:r>
          </w:p>
        </w:tc>
        <w:tc>
          <w:tcPr>
            <w:tcW w:w="2976" w:type="dxa"/>
          </w:tcPr>
          <w:p w:rsidR="00B81144" w:rsidRPr="006739FE" w:rsidRDefault="00B81144" w:rsidP="00F54125">
            <w:pPr>
              <w:pStyle w:val="TAC"/>
              <w:rPr>
                <w:rFonts w:cs="v5.0.0"/>
                <w:lang w:val="sv-SE"/>
              </w:rPr>
            </w:pPr>
            <w:r w:rsidRPr="006739FE">
              <w:rPr>
                <w:rFonts w:cs="v5.0.0"/>
                <w:lang w:val="sv-SE"/>
              </w:rPr>
              <w:t xml:space="preserve">5.05 MHz </w:t>
            </w:r>
            <w:r w:rsidRPr="006739FE">
              <w:rPr>
                <w:rFonts w:cs="v5.0.0"/>
              </w:rPr>
              <w:sym w:font="Symbol" w:char="F0A3"/>
            </w:r>
            <w:r w:rsidRPr="006739FE">
              <w:rPr>
                <w:rFonts w:cs="v5.0.0"/>
                <w:lang w:val="sv-SE"/>
              </w:rPr>
              <w:t xml:space="preserve"> f_offset &lt;</w:t>
            </w:r>
          </w:p>
          <w:p w:rsidR="00B81144" w:rsidRPr="006739FE" w:rsidRDefault="00B81144" w:rsidP="00F54125">
            <w:pPr>
              <w:pStyle w:val="TAC"/>
              <w:rPr>
                <w:rFonts w:cs="v5.0.0"/>
                <w:lang w:val="sv-FI"/>
              </w:rPr>
            </w:pPr>
            <w:r w:rsidRPr="006739FE">
              <w:rPr>
                <w:rFonts w:cs="v5.0.0"/>
                <w:lang w:val="sv-SE"/>
              </w:rPr>
              <w:t>min(10.05 MHz, f_offset</w:t>
            </w:r>
            <w:r w:rsidRPr="006739FE">
              <w:rPr>
                <w:rFonts w:cs="v5.0.0"/>
                <w:vertAlign w:val="subscript"/>
                <w:lang w:val="sv-SE"/>
              </w:rPr>
              <w:t>max</w:t>
            </w:r>
            <w:r w:rsidRPr="006739FE">
              <w:rPr>
                <w:rFonts w:cs="v5.0.0"/>
                <w:lang w:val="sv-SE"/>
              </w:rPr>
              <w:t>)</w:t>
            </w:r>
          </w:p>
        </w:tc>
        <w:tc>
          <w:tcPr>
            <w:tcW w:w="3455" w:type="dxa"/>
          </w:tcPr>
          <w:p w:rsidR="00B81144" w:rsidRPr="006739FE" w:rsidRDefault="00B81144" w:rsidP="00F54125">
            <w:pPr>
              <w:pStyle w:val="TAC"/>
              <w:rPr>
                <w:rFonts w:cs="Arial"/>
              </w:rPr>
            </w:pPr>
            <w:r w:rsidRPr="006739FE">
              <w:rPr>
                <w:rFonts w:cs="Arial"/>
              </w:rPr>
              <w:t xml:space="preserve">-12.5 </w:t>
            </w:r>
            <w:proofErr w:type="spellStart"/>
            <w:r w:rsidRPr="006739FE">
              <w:rPr>
                <w:rFonts w:cs="Arial"/>
              </w:rPr>
              <w:t>dBm</w:t>
            </w:r>
            <w:proofErr w:type="spellEnd"/>
          </w:p>
        </w:tc>
        <w:tc>
          <w:tcPr>
            <w:tcW w:w="1430" w:type="dxa"/>
          </w:tcPr>
          <w:p w:rsidR="00B81144" w:rsidRPr="006739FE" w:rsidRDefault="00B81144" w:rsidP="00F54125">
            <w:pPr>
              <w:pStyle w:val="TAC"/>
              <w:rPr>
                <w:rFonts w:cs="Arial"/>
              </w:rPr>
            </w:pPr>
            <w:r w:rsidRPr="006739FE">
              <w:rPr>
                <w:rFonts w:cs="Arial"/>
              </w:rPr>
              <w:t xml:space="preserve">100 kHz </w:t>
            </w:r>
          </w:p>
        </w:tc>
      </w:tr>
      <w:tr w:rsidR="00B81144" w:rsidRPr="006739FE" w:rsidTr="00F54125">
        <w:trPr>
          <w:cantSplit/>
          <w:jc w:val="center"/>
        </w:trPr>
        <w:tc>
          <w:tcPr>
            <w:tcW w:w="1953" w:type="dxa"/>
          </w:tcPr>
          <w:p w:rsidR="00B81144" w:rsidRPr="006739FE" w:rsidRDefault="00B81144" w:rsidP="00F54125">
            <w:pPr>
              <w:pStyle w:val="TAC"/>
              <w:rPr>
                <w:rFonts w:cs="v5.0.0"/>
              </w:rPr>
            </w:pPr>
            <w:r w:rsidRPr="006739FE">
              <w:rPr>
                <w:rFonts w:cs="v5.0.0"/>
              </w:rPr>
              <w:t xml:space="preserve">10 MHz </w:t>
            </w:r>
            <w:r w:rsidRPr="006739FE">
              <w:rPr>
                <w:rFonts w:cs="v5.0.0"/>
              </w:rPr>
              <w:sym w:font="Symbol" w:char="F0A3"/>
            </w:r>
            <w:r w:rsidRPr="006739FE">
              <w:rPr>
                <w:rFonts w:cs="v5.0.0"/>
              </w:rPr>
              <w:t xml:space="preserve"> </w:t>
            </w:r>
            <w:r w:rsidRPr="006739FE">
              <w:rPr>
                <w:rFonts w:cs="v5.0.0"/>
              </w:rPr>
              <w:sym w:font="Symbol" w:char="F044"/>
            </w:r>
            <w:r w:rsidRPr="006739FE">
              <w:rPr>
                <w:rFonts w:cs="v5.0.0"/>
              </w:rPr>
              <w:t xml:space="preserve">f </w:t>
            </w:r>
            <w:r w:rsidRPr="006739FE">
              <w:rPr>
                <w:rFonts w:cs="Arial"/>
              </w:rPr>
              <w:sym w:font="Symbol" w:char="F0A3"/>
            </w:r>
            <w:r w:rsidRPr="006739FE">
              <w:rPr>
                <w:rFonts w:cs="Arial"/>
              </w:rPr>
              <w:t xml:space="preserve"> </w:t>
            </w:r>
            <w:r w:rsidRPr="006739FE">
              <w:rPr>
                <w:rFonts w:cs="Arial"/>
              </w:rPr>
              <w:sym w:font="Symbol" w:char="F044"/>
            </w:r>
            <w:proofErr w:type="spellStart"/>
            <w:r w:rsidRPr="006739FE">
              <w:rPr>
                <w:rFonts w:cs="Arial"/>
              </w:rPr>
              <w:t>f</w:t>
            </w:r>
            <w:r w:rsidRPr="006739FE">
              <w:rPr>
                <w:rFonts w:cs="Arial"/>
                <w:vertAlign w:val="subscript"/>
              </w:rPr>
              <w:t>max</w:t>
            </w:r>
            <w:proofErr w:type="spellEnd"/>
          </w:p>
        </w:tc>
        <w:tc>
          <w:tcPr>
            <w:tcW w:w="2976" w:type="dxa"/>
          </w:tcPr>
          <w:p w:rsidR="00B81144" w:rsidRPr="006739FE" w:rsidRDefault="00B81144" w:rsidP="00F54125">
            <w:pPr>
              <w:pStyle w:val="TAC"/>
              <w:rPr>
                <w:rFonts w:cs="v5.0.0"/>
              </w:rPr>
            </w:pPr>
            <w:r w:rsidRPr="006739FE">
              <w:rPr>
                <w:rFonts w:cs="v5.0.0"/>
              </w:rPr>
              <w:t xml:space="preserve">10.5 MHz </w:t>
            </w:r>
            <w:r w:rsidRPr="006739FE">
              <w:rPr>
                <w:rFonts w:cs="v5.0.0"/>
              </w:rPr>
              <w:sym w:font="Symbol" w:char="F0A3"/>
            </w:r>
            <w:r w:rsidRPr="006739FE">
              <w:rPr>
                <w:rFonts w:cs="v5.0.0"/>
              </w:rPr>
              <w:t xml:space="preserve"> </w:t>
            </w:r>
            <w:proofErr w:type="spellStart"/>
            <w:r w:rsidRPr="006739FE">
              <w:rPr>
                <w:rFonts w:cs="v5.0.0"/>
              </w:rPr>
              <w:t>f_offset</w:t>
            </w:r>
            <w:proofErr w:type="spellEnd"/>
            <w:r w:rsidRPr="006739FE">
              <w:rPr>
                <w:rFonts w:cs="v5.0.0"/>
              </w:rPr>
              <w:t xml:space="preserve"> &lt; </w:t>
            </w:r>
            <w:proofErr w:type="spellStart"/>
            <w:r w:rsidRPr="006739FE">
              <w:rPr>
                <w:rFonts w:cs="v5.0.0"/>
              </w:rPr>
              <w:t>f_offset</w:t>
            </w:r>
            <w:r w:rsidRPr="006739FE">
              <w:rPr>
                <w:rFonts w:cs="v5.0.0"/>
                <w:vertAlign w:val="subscript"/>
              </w:rPr>
              <w:t>max</w:t>
            </w:r>
            <w:proofErr w:type="spellEnd"/>
            <w:r w:rsidRPr="006739FE">
              <w:rPr>
                <w:rFonts w:cs="v5.0.0"/>
              </w:rPr>
              <w:t xml:space="preserve"> </w:t>
            </w:r>
          </w:p>
        </w:tc>
        <w:tc>
          <w:tcPr>
            <w:tcW w:w="3455" w:type="dxa"/>
          </w:tcPr>
          <w:p w:rsidR="00B81144" w:rsidRPr="006739FE" w:rsidRDefault="00B81144" w:rsidP="00F54125">
            <w:pPr>
              <w:pStyle w:val="TAC"/>
              <w:rPr>
                <w:rFonts w:cs="Arial"/>
              </w:rPr>
            </w:pPr>
            <w:r w:rsidRPr="006739FE">
              <w:rPr>
                <w:rFonts w:cs="Arial"/>
              </w:rPr>
              <w:t xml:space="preserve">-13 </w:t>
            </w:r>
            <w:proofErr w:type="spellStart"/>
            <w:r w:rsidRPr="006739FE">
              <w:rPr>
                <w:rFonts w:cs="Arial"/>
              </w:rPr>
              <w:t>dBm</w:t>
            </w:r>
            <w:proofErr w:type="spellEnd"/>
            <w:r w:rsidRPr="006739FE">
              <w:rPr>
                <w:rFonts w:cs="Arial"/>
              </w:rPr>
              <w:t xml:space="preserve"> (Note </w:t>
            </w:r>
            <w:r w:rsidRPr="006739FE">
              <w:rPr>
                <w:rFonts w:cs="Arial"/>
                <w:lang w:eastAsia="zh-CN"/>
              </w:rPr>
              <w:t>3</w:t>
            </w:r>
            <w:r w:rsidRPr="006739FE">
              <w:rPr>
                <w:rFonts w:cs="Arial"/>
              </w:rPr>
              <w:t>)</w:t>
            </w:r>
          </w:p>
        </w:tc>
        <w:tc>
          <w:tcPr>
            <w:tcW w:w="1430" w:type="dxa"/>
          </w:tcPr>
          <w:p w:rsidR="00B81144" w:rsidRPr="006739FE" w:rsidRDefault="00B81144" w:rsidP="00F54125">
            <w:pPr>
              <w:pStyle w:val="TAC"/>
              <w:rPr>
                <w:rFonts w:cs="Arial"/>
              </w:rPr>
            </w:pPr>
            <w:r w:rsidRPr="006739FE">
              <w:rPr>
                <w:rFonts w:cs="Arial"/>
              </w:rPr>
              <w:t xml:space="preserve">1MHz </w:t>
            </w:r>
          </w:p>
        </w:tc>
      </w:tr>
      <w:tr w:rsidR="00B81144" w:rsidRPr="006739FE" w:rsidTr="00F54125">
        <w:trPr>
          <w:cantSplit/>
          <w:jc w:val="center"/>
        </w:trPr>
        <w:tc>
          <w:tcPr>
            <w:tcW w:w="9814" w:type="dxa"/>
            <w:gridSpan w:val="4"/>
          </w:tcPr>
          <w:p w:rsidR="00B81144" w:rsidRPr="006739FE" w:rsidRDefault="00B81144" w:rsidP="00F54125">
            <w:pPr>
              <w:pStyle w:val="TAN"/>
              <w:rPr>
                <w:rFonts w:cs="Arial"/>
              </w:rPr>
            </w:pPr>
            <w:r w:rsidRPr="006739FE">
              <w:rPr>
                <w:rFonts w:cs="Arial"/>
              </w:rPr>
              <w:t>NOTE 1:</w:t>
            </w:r>
            <w:r w:rsidRPr="006739FE">
              <w:rPr>
                <w:rFonts w:cs="Arial"/>
              </w:rPr>
              <w:tab/>
              <w:t xml:space="preserve">For a BS supporting non-contiguous spectrum operation within any </w:t>
            </w:r>
            <w:r w:rsidRPr="006739FE">
              <w:rPr>
                <w:rFonts w:cs="Arial"/>
                <w:i/>
              </w:rPr>
              <w:t>operating band</w:t>
            </w:r>
            <w:r w:rsidRPr="006739FE">
              <w:rPr>
                <w:rFonts w:cs="Arial"/>
              </w:rPr>
              <w:t xml:space="preserve">, the emission limits within sub-block gaps is calculated as a cumulative sum of contributions from adjacent </w:t>
            </w:r>
            <w:r w:rsidRPr="006739FE">
              <w:rPr>
                <w:rFonts w:cs="v5.0.0"/>
              </w:rPr>
              <w:t xml:space="preserve">sub blocks on each side of the sub block gap, where the contribution from the far-end sub-block shall be scaled according to the measurement bandwidth of the near-end sub-block. </w:t>
            </w:r>
            <w:r w:rsidRPr="006739FE">
              <w:rPr>
                <w:rFonts w:cs="Arial"/>
              </w:rPr>
              <w:t xml:space="preserve">Exception is </w:t>
            </w:r>
            <w:r w:rsidRPr="006739FE">
              <w:rPr>
                <w:rFonts w:ascii="Symbol" w:hAnsi="Symbol" w:cs="Arial"/>
              </w:rPr>
              <w:t></w:t>
            </w:r>
            <w:r w:rsidRPr="006739FE">
              <w:rPr>
                <w:rFonts w:cs="Arial"/>
              </w:rPr>
              <w:t xml:space="preserve">f ≥ 10MHz from both adjacent sub blocks on each side of the sub-block gap, where the emission limits within sub-block gaps shall be </w:t>
            </w:r>
            <w:r w:rsidRPr="006739FE">
              <w:rPr>
                <w:rFonts w:cs="Arial"/>
              </w:rPr>
              <w:noBreakHyphen/>
              <w:t>13 </w:t>
            </w:r>
            <w:proofErr w:type="spellStart"/>
            <w:r w:rsidRPr="006739FE">
              <w:rPr>
                <w:rFonts w:cs="Arial"/>
              </w:rPr>
              <w:t>dBm</w:t>
            </w:r>
            <w:proofErr w:type="spellEnd"/>
            <w:r w:rsidRPr="006739FE">
              <w:rPr>
                <w:rFonts w:cs="Arial"/>
              </w:rPr>
              <w:t>/1 </w:t>
            </w:r>
            <w:proofErr w:type="spellStart"/>
            <w:r w:rsidRPr="006739FE">
              <w:rPr>
                <w:rFonts w:cs="Arial"/>
              </w:rPr>
              <w:t>MHz.</w:t>
            </w:r>
            <w:proofErr w:type="spellEnd"/>
          </w:p>
          <w:p w:rsidR="00B81144" w:rsidRPr="006739FE" w:rsidRDefault="00B81144" w:rsidP="00F54125">
            <w:pPr>
              <w:pStyle w:val="TAN"/>
              <w:rPr>
                <w:rFonts w:cs="Arial"/>
              </w:rPr>
            </w:pPr>
            <w:r w:rsidRPr="006739FE">
              <w:rPr>
                <w:rFonts w:cs="Arial"/>
              </w:rPr>
              <w:t>NOTE 2:</w:t>
            </w:r>
            <w:r w:rsidRPr="006739FE">
              <w:rPr>
                <w:rFonts w:cs="Arial"/>
              </w:rPr>
              <w:tab/>
              <w:t xml:space="preserve">For a </w:t>
            </w:r>
            <w:r w:rsidRPr="006739FE">
              <w:rPr>
                <w:rFonts w:cs="Arial"/>
                <w:i/>
              </w:rPr>
              <w:t>multi-band connector</w:t>
            </w:r>
            <w:r w:rsidRPr="006739FE">
              <w:rPr>
                <w:rFonts w:cs="Arial"/>
              </w:rPr>
              <w:t xml:space="preserve"> with Inter RF Bandwidth gap &lt; </w:t>
            </w:r>
            <w:r w:rsidRPr="006739FE">
              <w:t>2*</w:t>
            </w:r>
            <w:proofErr w:type="spellStart"/>
            <w:r w:rsidRPr="006739FE">
              <w:t>Δf</w:t>
            </w:r>
            <w:r w:rsidRPr="006739FE">
              <w:rPr>
                <w:vertAlign w:val="subscript"/>
              </w:rPr>
              <w:t>OBUE</w:t>
            </w:r>
            <w:proofErr w:type="spellEnd"/>
            <w:r w:rsidRPr="006739FE">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B81144" w:rsidRPr="006739FE" w:rsidRDefault="00B81144" w:rsidP="00F54125">
            <w:pPr>
              <w:pStyle w:val="TAN"/>
              <w:rPr>
                <w:rFonts w:cs="Arial"/>
              </w:rPr>
            </w:pPr>
            <w:r w:rsidRPr="006739FE">
              <w:t>NOTE 3</w:t>
            </w:r>
            <w:r w:rsidRPr="006739FE">
              <w:rPr>
                <w:lang w:eastAsia="zh-CN"/>
              </w:rPr>
              <w:t>:</w:t>
            </w:r>
            <w:r w:rsidRPr="006739FE">
              <w:rPr>
                <w:lang w:eastAsia="zh-CN"/>
              </w:rPr>
              <w:tab/>
            </w:r>
            <w:r w:rsidRPr="006739FE">
              <w:t xml:space="preserve">The requirement is not applicable when </w:t>
            </w:r>
            <w:r w:rsidRPr="006739FE">
              <w:sym w:font="Symbol" w:char="F044"/>
            </w:r>
            <w:proofErr w:type="spellStart"/>
            <w:r w:rsidRPr="006739FE">
              <w:t>f</w:t>
            </w:r>
            <w:r w:rsidRPr="006739FE">
              <w:rPr>
                <w:vertAlign w:val="subscript"/>
              </w:rPr>
              <w:t>max</w:t>
            </w:r>
            <w:proofErr w:type="spellEnd"/>
            <w:r w:rsidRPr="006739FE">
              <w:t xml:space="preserve"> &lt; 10 </w:t>
            </w:r>
            <w:proofErr w:type="spellStart"/>
            <w:r w:rsidRPr="006739FE">
              <w:t>MHz.</w:t>
            </w:r>
            <w:proofErr w:type="spellEnd"/>
          </w:p>
        </w:tc>
      </w:tr>
    </w:tbl>
    <w:p w:rsidR="00B81144" w:rsidRPr="006739FE" w:rsidRDefault="00B81144" w:rsidP="00B81144"/>
    <w:p w:rsidR="00B81144" w:rsidRPr="006739FE" w:rsidRDefault="00B81144" w:rsidP="00B81144">
      <w:r w:rsidRPr="006739FE">
        <w:t>For BS operating in Bands</w:t>
      </w:r>
      <w:r w:rsidRPr="006739FE">
        <w:rPr>
          <w:rFonts w:cs="v5.0.0"/>
        </w:rPr>
        <w:t xml:space="preserve"> n48, n77, n78, </w:t>
      </w:r>
      <w:r w:rsidRPr="006739FE">
        <w:t xml:space="preserve">n79, </w:t>
      </w:r>
      <w:r w:rsidRPr="006739FE">
        <w:rPr>
          <w:rFonts w:cs="v5.0.0"/>
          <w:i/>
          <w:lang w:eastAsia="zh-CN"/>
        </w:rPr>
        <w:t>basic limits</w:t>
      </w:r>
      <w:r w:rsidRPr="006739FE">
        <w:rPr>
          <w:rFonts w:cs="v5.0.0"/>
          <w:lang w:eastAsia="zh-CN"/>
        </w:rPr>
        <w:t xml:space="preserve"> are </w:t>
      </w:r>
      <w:r w:rsidRPr="006739FE">
        <w:t>specified in table</w:t>
      </w:r>
      <w:r w:rsidRPr="006739FE" w:rsidDel="00306B21">
        <w:t xml:space="preserve"> </w:t>
      </w:r>
      <w:r w:rsidRPr="006739FE">
        <w:t>6.6.4.5.2</w:t>
      </w:r>
      <w:r w:rsidRPr="006739FE">
        <w:rPr>
          <w:rFonts w:cs="v5.0.0"/>
        </w:rPr>
        <w:noBreakHyphen/>
        <w:t>3</w:t>
      </w:r>
      <w:r w:rsidRPr="006739FE">
        <w:t>:</w:t>
      </w:r>
    </w:p>
    <w:p w:rsidR="00B81144" w:rsidRPr="006739FE" w:rsidRDefault="00B81144" w:rsidP="00B81144">
      <w:pPr>
        <w:pStyle w:val="TH"/>
        <w:rPr>
          <w:rFonts w:cs="v5.0.0"/>
        </w:rPr>
      </w:pPr>
      <w:r w:rsidRPr="006739FE">
        <w:lastRenderedPageBreak/>
        <w:t xml:space="preserve">Table 6.6.4.5.2-3: Wide Area BS </w:t>
      </w:r>
      <w:r w:rsidRPr="006739FE">
        <w:rPr>
          <w:i/>
        </w:rPr>
        <w:t>operating band</w:t>
      </w:r>
      <w:r w:rsidRPr="006739FE">
        <w:t xml:space="preserve"> unwanted emission limits </w:t>
      </w:r>
      <w:r w:rsidRPr="006739FE">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81144" w:rsidRPr="006739FE" w:rsidTr="00F54125">
        <w:trPr>
          <w:cantSplit/>
          <w:jc w:val="center"/>
        </w:trPr>
        <w:tc>
          <w:tcPr>
            <w:tcW w:w="1953" w:type="dxa"/>
          </w:tcPr>
          <w:p w:rsidR="00B81144" w:rsidRPr="006739FE" w:rsidRDefault="00B81144" w:rsidP="00F54125">
            <w:pPr>
              <w:pStyle w:val="TAH"/>
              <w:rPr>
                <w:rFonts w:cs="v5.0.0"/>
              </w:rPr>
            </w:pPr>
            <w:r w:rsidRPr="006739FE">
              <w:rPr>
                <w:rFonts w:cs="v5.0.0"/>
              </w:rPr>
              <w:t xml:space="preserve">Frequency offset of measurement filter </w:t>
            </w:r>
            <w:r w:rsidRPr="006739FE">
              <w:rPr>
                <w:rFonts w:cs="v5.0.0"/>
              </w:rPr>
              <w:noBreakHyphen/>
              <w:t xml:space="preserve">3dB point, </w:t>
            </w:r>
            <w:r w:rsidRPr="006739FE">
              <w:rPr>
                <w:rFonts w:cs="v5.0.0"/>
              </w:rPr>
              <w:sym w:font="Symbol" w:char="F044"/>
            </w:r>
            <w:r w:rsidRPr="006739FE">
              <w:rPr>
                <w:rFonts w:cs="v5.0.0"/>
              </w:rPr>
              <w:t>f</w:t>
            </w:r>
          </w:p>
        </w:tc>
        <w:tc>
          <w:tcPr>
            <w:tcW w:w="2976" w:type="dxa"/>
          </w:tcPr>
          <w:p w:rsidR="00B81144" w:rsidRPr="006739FE" w:rsidRDefault="00B81144" w:rsidP="00F54125">
            <w:pPr>
              <w:pStyle w:val="TAH"/>
              <w:rPr>
                <w:rFonts w:cs="v5.0.0"/>
              </w:rPr>
            </w:pPr>
            <w:r w:rsidRPr="006739FE">
              <w:rPr>
                <w:rFonts w:cs="v5.0.0"/>
              </w:rPr>
              <w:t xml:space="preserve">Frequency offset of measurement filter centre frequency, </w:t>
            </w:r>
            <w:proofErr w:type="spellStart"/>
            <w:r w:rsidRPr="006739FE">
              <w:rPr>
                <w:rFonts w:cs="v5.0.0"/>
              </w:rPr>
              <w:t>f_offset</w:t>
            </w:r>
            <w:proofErr w:type="spellEnd"/>
          </w:p>
        </w:tc>
        <w:tc>
          <w:tcPr>
            <w:tcW w:w="3455" w:type="dxa"/>
          </w:tcPr>
          <w:p w:rsidR="00B81144" w:rsidRPr="006739FE" w:rsidRDefault="00B81144" w:rsidP="00F54125">
            <w:pPr>
              <w:pStyle w:val="TAH"/>
              <w:rPr>
                <w:rFonts w:cs="v5.0.0"/>
              </w:rPr>
            </w:pPr>
            <w:r w:rsidRPr="006739FE">
              <w:rPr>
                <w:rFonts w:cs="v5.0.0"/>
                <w:i/>
                <w:lang w:eastAsia="zh-CN"/>
              </w:rPr>
              <w:t>Basic limit</w:t>
            </w:r>
            <w:r w:rsidRPr="006739FE" w:rsidDel="00B004F1">
              <w:rPr>
                <w:rFonts w:cs="v5.0.0"/>
              </w:rPr>
              <w:t xml:space="preserve"> </w:t>
            </w:r>
            <w:r w:rsidRPr="006739FE">
              <w:rPr>
                <w:rFonts w:cs="v5.0.0"/>
              </w:rPr>
              <w:t>(Note 1</w:t>
            </w:r>
            <w:r w:rsidRPr="006739FE">
              <w:rPr>
                <w:rFonts w:cs="Arial"/>
              </w:rPr>
              <w:t>, 2</w:t>
            </w:r>
            <w:r w:rsidRPr="006739FE">
              <w:rPr>
                <w:rFonts w:cs="v5.0.0"/>
              </w:rPr>
              <w:t>)</w:t>
            </w:r>
          </w:p>
        </w:tc>
        <w:tc>
          <w:tcPr>
            <w:tcW w:w="1430" w:type="dxa"/>
          </w:tcPr>
          <w:p w:rsidR="00B81144" w:rsidRPr="006739FE" w:rsidRDefault="00B81144" w:rsidP="00F54125">
            <w:pPr>
              <w:pStyle w:val="TAH"/>
              <w:rPr>
                <w:rFonts w:cs="v5.0.0"/>
              </w:rPr>
            </w:pPr>
            <w:r w:rsidRPr="006739FE">
              <w:rPr>
                <w:rFonts w:cs="v5.0.0"/>
              </w:rPr>
              <w:t>Measurement bandwidth</w:t>
            </w:r>
          </w:p>
        </w:tc>
      </w:tr>
      <w:tr w:rsidR="00B81144" w:rsidRPr="006739FE" w:rsidTr="00F54125">
        <w:trPr>
          <w:cantSplit/>
          <w:jc w:val="center"/>
        </w:trPr>
        <w:tc>
          <w:tcPr>
            <w:tcW w:w="1953" w:type="dxa"/>
          </w:tcPr>
          <w:p w:rsidR="00B81144" w:rsidRPr="006739FE" w:rsidRDefault="00B81144" w:rsidP="00F54125">
            <w:pPr>
              <w:pStyle w:val="TAC"/>
              <w:rPr>
                <w:rFonts w:cs="v5.0.0"/>
              </w:rPr>
            </w:pPr>
            <w:r w:rsidRPr="006739FE">
              <w:rPr>
                <w:rFonts w:cs="v5.0.0"/>
              </w:rPr>
              <w:t xml:space="preserve">0 </w:t>
            </w:r>
            <w:r w:rsidRPr="006739FE">
              <w:rPr>
                <w:rFonts w:cs="Arial"/>
              </w:rPr>
              <w:t xml:space="preserve">MHz </w:t>
            </w:r>
            <w:r w:rsidRPr="006739FE">
              <w:rPr>
                <w:rFonts w:cs="v5.0.0"/>
              </w:rPr>
              <w:sym w:font="Symbol" w:char="F0A3"/>
            </w:r>
            <w:r w:rsidRPr="006739FE">
              <w:rPr>
                <w:rFonts w:cs="v5.0.0"/>
              </w:rPr>
              <w:t xml:space="preserve"> </w:t>
            </w:r>
            <w:r w:rsidRPr="006739FE">
              <w:rPr>
                <w:rFonts w:cs="v5.0.0"/>
              </w:rPr>
              <w:sym w:font="Symbol" w:char="F044"/>
            </w:r>
            <w:r w:rsidRPr="006739FE">
              <w:rPr>
                <w:rFonts w:cs="v5.0.0"/>
              </w:rPr>
              <w:t>f &lt; 5 MHz</w:t>
            </w:r>
          </w:p>
        </w:tc>
        <w:tc>
          <w:tcPr>
            <w:tcW w:w="2976" w:type="dxa"/>
          </w:tcPr>
          <w:p w:rsidR="00B81144" w:rsidRPr="006739FE" w:rsidRDefault="00B81144" w:rsidP="00F54125">
            <w:pPr>
              <w:pStyle w:val="TAC"/>
              <w:rPr>
                <w:rFonts w:cs="v5.0.0"/>
              </w:rPr>
            </w:pPr>
            <w:r w:rsidRPr="006739FE">
              <w:rPr>
                <w:rFonts w:cs="v5.0.0"/>
              </w:rPr>
              <w:t xml:space="preserve">0.05 MHz </w:t>
            </w:r>
            <w:r w:rsidRPr="006739FE">
              <w:rPr>
                <w:rFonts w:cs="v5.0.0"/>
              </w:rPr>
              <w:sym w:font="Symbol" w:char="F0A3"/>
            </w:r>
            <w:r w:rsidRPr="006739FE">
              <w:rPr>
                <w:rFonts w:cs="v5.0.0"/>
              </w:rPr>
              <w:t xml:space="preserve"> </w:t>
            </w:r>
            <w:proofErr w:type="spellStart"/>
            <w:r w:rsidRPr="006739FE">
              <w:rPr>
                <w:rFonts w:cs="v5.0.0"/>
              </w:rPr>
              <w:t>f_offset</w:t>
            </w:r>
            <w:proofErr w:type="spellEnd"/>
            <w:r w:rsidRPr="006739FE">
              <w:rPr>
                <w:rFonts w:cs="v5.0.0"/>
              </w:rPr>
              <w:t xml:space="preserve"> &lt; 5.05 MHz</w:t>
            </w:r>
          </w:p>
        </w:tc>
        <w:tc>
          <w:tcPr>
            <w:tcW w:w="3455" w:type="dxa"/>
            <w:vAlign w:val="center"/>
          </w:tcPr>
          <w:p w:rsidR="00B81144" w:rsidRPr="006739FE" w:rsidRDefault="00B81144" w:rsidP="00F54125">
            <w:pPr>
              <w:pStyle w:val="TAC"/>
              <w:rPr>
                <w:rFonts w:cs="Arial"/>
              </w:rPr>
            </w:pPr>
          </w:p>
          <w:p w:rsidR="00B81144" w:rsidRPr="006739FE" w:rsidRDefault="00B81144" w:rsidP="00F54125">
            <w:pPr>
              <w:pStyle w:val="TAC"/>
              <w:rPr>
                <w:rFonts w:cs="Arial"/>
              </w:rPr>
            </w:pPr>
            <w:r w:rsidRPr="006739FE">
              <w:rPr>
                <w:rFonts w:cs="Arial"/>
                <w:position w:val="-28"/>
              </w:rPr>
              <w:object w:dxaOrig="3580" w:dyaOrig="680">
                <v:shape id="_x0000_i1027" type="#_x0000_t75" style="width:138.8pt;height:30.55pt" o:ole="" fillcolor="window">
                  <v:imagedata r:id="rId16" o:title=""/>
                </v:shape>
                <o:OLEObject Type="Embed" ProgID="Equation.3" ShapeID="_x0000_i1027" DrawAspect="Content" ObjectID="_1664991503" r:id="rId17"/>
              </w:object>
            </w:r>
          </w:p>
        </w:tc>
        <w:tc>
          <w:tcPr>
            <w:tcW w:w="1430" w:type="dxa"/>
          </w:tcPr>
          <w:p w:rsidR="00B81144" w:rsidRPr="006739FE" w:rsidRDefault="00B81144" w:rsidP="00F54125">
            <w:pPr>
              <w:pStyle w:val="TAC"/>
              <w:rPr>
                <w:rFonts w:cs="Arial"/>
              </w:rPr>
            </w:pPr>
            <w:r w:rsidRPr="006739FE">
              <w:rPr>
                <w:rFonts w:cs="Arial"/>
              </w:rPr>
              <w:t xml:space="preserve">100 kHz </w:t>
            </w:r>
          </w:p>
        </w:tc>
      </w:tr>
      <w:tr w:rsidR="00B81144" w:rsidRPr="006739FE" w:rsidTr="00F54125">
        <w:trPr>
          <w:cantSplit/>
          <w:jc w:val="center"/>
        </w:trPr>
        <w:tc>
          <w:tcPr>
            <w:tcW w:w="1953" w:type="dxa"/>
          </w:tcPr>
          <w:p w:rsidR="00B81144" w:rsidRPr="006739FE" w:rsidRDefault="00B81144" w:rsidP="00F54125">
            <w:pPr>
              <w:pStyle w:val="TAC"/>
              <w:rPr>
                <w:rFonts w:cs="v5.0.0"/>
                <w:lang w:val="sv-SE"/>
              </w:rPr>
            </w:pPr>
            <w:r w:rsidRPr="006739FE">
              <w:rPr>
                <w:rFonts w:cs="v5.0.0"/>
                <w:lang w:val="sv-SE"/>
              </w:rPr>
              <w:t xml:space="preserve">5 </w:t>
            </w:r>
            <w:r w:rsidRPr="006739FE">
              <w:rPr>
                <w:rFonts w:cs="Arial"/>
                <w:lang w:val="sv-SE"/>
              </w:rPr>
              <w:t xml:space="preserve">MHz </w:t>
            </w:r>
            <w:r w:rsidRPr="006739FE">
              <w:rPr>
                <w:rFonts w:cs="v5.0.0"/>
              </w:rPr>
              <w:sym w:font="Symbol" w:char="F0A3"/>
            </w:r>
            <w:r w:rsidRPr="006739FE">
              <w:rPr>
                <w:rFonts w:cs="v5.0.0"/>
                <w:lang w:val="sv-SE"/>
              </w:rPr>
              <w:t xml:space="preserve"> </w:t>
            </w:r>
            <w:r w:rsidRPr="006739FE">
              <w:rPr>
                <w:rFonts w:cs="v5.0.0"/>
              </w:rPr>
              <w:sym w:font="Symbol" w:char="F044"/>
            </w:r>
            <w:r w:rsidRPr="006739FE">
              <w:rPr>
                <w:rFonts w:cs="v5.0.0"/>
                <w:lang w:val="sv-SE"/>
              </w:rPr>
              <w:t>f &lt;</w:t>
            </w:r>
          </w:p>
          <w:p w:rsidR="00B81144" w:rsidRPr="006739FE" w:rsidRDefault="00B81144" w:rsidP="00F54125">
            <w:pPr>
              <w:pStyle w:val="TAC"/>
              <w:rPr>
                <w:rFonts w:cs="v5.0.0"/>
                <w:lang w:val="sv-FI"/>
              </w:rPr>
            </w:pPr>
            <w:r w:rsidRPr="006739FE">
              <w:rPr>
                <w:rFonts w:cs="v5.0.0"/>
                <w:lang w:val="sv-SE"/>
              </w:rPr>
              <w:t xml:space="preserve">min(10 MHz, </w:t>
            </w:r>
            <w:r w:rsidRPr="006739FE">
              <w:rPr>
                <w:rFonts w:cs="Arial"/>
              </w:rPr>
              <w:sym w:font="Symbol" w:char="F044"/>
            </w:r>
            <w:r w:rsidRPr="006739FE">
              <w:rPr>
                <w:rFonts w:cs="Arial"/>
                <w:lang w:val="sv-SE"/>
              </w:rPr>
              <w:t>f</w:t>
            </w:r>
            <w:r w:rsidRPr="006739FE">
              <w:rPr>
                <w:rFonts w:cs="Arial"/>
                <w:vertAlign w:val="subscript"/>
                <w:lang w:val="sv-SE"/>
              </w:rPr>
              <w:t>max</w:t>
            </w:r>
            <w:r w:rsidRPr="006739FE">
              <w:rPr>
                <w:rFonts w:cs="v5.0.0"/>
                <w:lang w:val="sv-SE"/>
              </w:rPr>
              <w:t>)</w:t>
            </w:r>
          </w:p>
        </w:tc>
        <w:tc>
          <w:tcPr>
            <w:tcW w:w="2976" w:type="dxa"/>
          </w:tcPr>
          <w:p w:rsidR="00B81144" w:rsidRPr="006739FE" w:rsidRDefault="00B81144" w:rsidP="00F54125">
            <w:pPr>
              <w:pStyle w:val="TAC"/>
              <w:rPr>
                <w:rFonts w:cs="v5.0.0"/>
                <w:lang w:val="sv-SE"/>
              </w:rPr>
            </w:pPr>
            <w:r w:rsidRPr="006739FE">
              <w:rPr>
                <w:rFonts w:cs="v5.0.0"/>
                <w:lang w:val="sv-SE"/>
              </w:rPr>
              <w:t xml:space="preserve">5.05 MHz </w:t>
            </w:r>
            <w:r w:rsidRPr="006739FE">
              <w:rPr>
                <w:rFonts w:cs="v5.0.0"/>
              </w:rPr>
              <w:sym w:font="Symbol" w:char="F0A3"/>
            </w:r>
            <w:r w:rsidRPr="006739FE">
              <w:rPr>
                <w:rFonts w:cs="v5.0.0"/>
                <w:lang w:val="sv-SE"/>
              </w:rPr>
              <w:t xml:space="preserve"> f_offset &lt;</w:t>
            </w:r>
          </w:p>
          <w:p w:rsidR="00B81144" w:rsidRPr="006739FE" w:rsidRDefault="00B81144" w:rsidP="00F54125">
            <w:pPr>
              <w:pStyle w:val="TAC"/>
              <w:rPr>
                <w:rFonts w:cs="v5.0.0"/>
                <w:lang w:val="sv-FI"/>
              </w:rPr>
            </w:pPr>
            <w:r w:rsidRPr="006739FE">
              <w:rPr>
                <w:rFonts w:cs="v5.0.0"/>
                <w:lang w:val="sv-SE"/>
              </w:rPr>
              <w:t>min(10.05 MHz, f_offset</w:t>
            </w:r>
            <w:r w:rsidRPr="006739FE">
              <w:rPr>
                <w:rFonts w:cs="v5.0.0"/>
                <w:vertAlign w:val="subscript"/>
                <w:lang w:val="sv-SE"/>
              </w:rPr>
              <w:t>max</w:t>
            </w:r>
            <w:r w:rsidRPr="006739FE">
              <w:rPr>
                <w:rFonts w:cs="v5.0.0"/>
                <w:lang w:val="sv-SE"/>
              </w:rPr>
              <w:t>)</w:t>
            </w:r>
          </w:p>
        </w:tc>
        <w:tc>
          <w:tcPr>
            <w:tcW w:w="3455" w:type="dxa"/>
          </w:tcPr>
          <w:p w:rsidR="00B81144" w:rsidRPr="006739FE" w:rsidRDefault="00B81144" w:rsidP="00F54125">
            <w:pPr>
              <w:pStyle w:val="TAC"/>
              <w:rPr>
                <w:rFonts w:cs="Arial"/>
              </w:rPr>
            </w:pPr>
            <w:r w:rsidRPr="006739FE">
              <w:rPr>
                <w:rFonts w:cs="Arial"/>
              </w:rPr>
              <w:t xml:space="preserve">-12.2 </w:t>
            </w:r>
            <w:proofErr w:type="spellStart"/>
            <w:r w:rsidRPr="006739FE">
              <w:rPr>
                <w:rFonts w:cs="Arial"/>
              </w:rPr>
              <w:t>dBm</w:t>
            </w:r>
            <w:proofErr w:type="spellEnd"/>
          </w:p>
        </w:tc>
        <w:tc>
          <w:tcPr>
            <w:tcW w:w="1430" w:type="dxa"/>
          </w:tcPr>
          <w:p w:rsidR="00B81144" w:rsidRPr="006739FE" w:rsidRDefault="00B81144" w:rsidP="00F54125">
            <w:pPr>
              <w:pStyle w:val="TAC"/>
              <w:rPr>
                <w:rFonts w:cs="Arial"/>
              </w:rPr>
            </w:pPr>
            <w:r w:rsidRPr="006739FE">
              <w:rPr>
                <w:rFonts w:cs="Arial"/>
              </w:rPr>
              <w:t xml:space="preserve">100 kHz </w:t>
            </w:r>
          </w:p>
        </w:tc>
      </w:tr>
      <w:tr w:rsidR="00B81144" w:rsidRPr="006739FE" w:rsidTr="00F54125">
        <w:trPr>
          <w:cantSplit/>
          <w:jc w:val="center"/>
        </w:trPr>
        <w:tc>
          <w:tcPr>
            <w:tcW w:w="1953" w:type="dxa"/>
          </w:tcPr>
          <w:p w:rsidR="00B81144" w:rsidRPr="006739FE" w:rsidRDefault="00B81144" w:rsidP="00F54125">
            <w:pPr>
              <w:pStyle w:val="TAC"/>
              <w:rPr>
                <w:rFonts w:cs="v5.0.0"/>
              </w:rPr>
            </w:pPr>
            <w:r w:rsidRPr="006739FE">
              <w:rPr>
                <w:rFonts w:cs="v5.0.0"/>
              </w:rPr>
              <w:t xml:space="preserve">10 MHz </w:t>
            </w:r>
            <w:r w:rsidRPr="006739FE">
              <w:rPr>
                <w:rFonts w:cs="v5.0.0"/>
              </w:rPr>
              <w:sym w:font="Symbol" w:char="F0A3"/>
            </w:r>
            <w:r w:rsidRPr="006739FE">
              <w:rPr>
                <w:rFonts w:cs="v5.0.0"/>
              </w:rPr>
              <w:t xml:space="preserve"> </w:t>
            </w:r>
            <w:r w:rsidRPr="006739FE">
              <w:rPr>
                <w:rFonts w:cs="v5.0.0"/>
              </w:rPr>
              <w:sym w:font="Symbol" w:char="F044"/>
            </w:r>
            <w:r w:rsidRPr="006739FE">
              <w:rPr>
                <w:rFonts w:cs="v5.0.0"/>
              </w:rPr>
              <w:t xml:space="preserve">f </w:t>
            </w:r>
            <w:r w:rsidRPr="006739FE">
              <w:rPr>
                <w:rFonts w:cs="Arial"/>
              </w:rPr>
              <w:sym w:font="Symbol" w:char="F0A3"/>
            </w:r>
            <w:r w:rsidRPr="006739FE">
              <w:rPr>
                <w:rFonts w:cs="Arial"/>
              </w:rPr>
              <w:t xml:space="preserve"> </w:t>
            </w:r>
            <w:r w:rsidRPr="006739FE">
              <w:rPr>
                <w:rFonts w:cs="Arial"/>
              </w:rPr>
              <w:sym w:font="Symbol" w:char="F044"/>
            </w:r>
            <w:proofErr w:type="spellStart"/>
            <w:r w:rsidRPr="006739FE">
              <w:rPr>
                <w:rFonts w:cs="Arial"/>
              </w:rPr>
              <w:t>f</w:t>
            </w:r>
            <w:r w:rsidRPr="006739FE">
              <w:rPr>
                <w:rFonts w:cs="Arial"/>
                <w:vertAlign w:val="subscript"/>
              </w:rPr>
              <w:t>max</w:t>
            </w:r>
            <w:proofErr w:type="spellEnd"/>
          </w:p>
        </w:tc>
        <w:tc>
          <w:tcPr>
            <w:tcW w:w="2976" w:type="dxa"/>
          </w:tcPr>
          <w:p w:rsidR="00B81144" w:rsidRPr="006739FE" w:rsidRDefault="00B81144" w:rsidP="00F54125">
            <w:pPr>
              <w:pStyle w:val="TAC"/>
              <w:rPr>
                <w:rFonts w:cs="v5.0.0"/>
              </w:rPr>
            </w:pPr>
            <w:r w:rsidRPr="006739FE">
              <w:rPr>
                <w:rFonts w:cs="v5.0.0"/>
              </w:rPr>
              <w:t xml:space="preserve">10.5 MHz </w:t>
            </w:r>
            <w:r w:rsidRPr="006739FE">
              <w:rPr>
                <w:rFonts w:cs="v5.0.0"/>
              </w:rPr>
              <w:sym w:font="Symbol" w:char="F0A3"/>
            </w:r>
            <w:r w:rsidRPr="006739FE">
              <w:rPr>
                <w:rFonts w:cs="v5.0.0"/>
              </w:rPr>
              <w:t xml:space="preserve"> </w:t>
            </w:r>
            <w:proofErr w:type="spellStart"/>
            <w:r w:rsidRPr="006739FE">
              <w:rPr>
                <w:rFonts w:cs="v5.0.0"/>
              </w:rPr>
              <w:t>f_offset</w:t>
            </w:r>
            <w:proofErr w:type="spellEnd"/>
            <w:r w:rsidRPr="006739FE">
              <w:rPr>
                <w:rFonts w:cs="v5.0.0"/>
              </w:rPr>
              <w:t xml:space="preserve"> &lt; </w:t>
            </w:r>
            <w:proofErr w:type="spellStart"/>
            <w:r w:rsidRPr="006739FE">
              <w:rPr>
                <w:rFonts w:cs="v5.0.0"/>
              </w:rPr>
              <w:t>f_offset</w:t>
            </w:r>
            <w:r w:rsidRPr="006739FE">
              <w:rPr>
                <w:rFonts w:cs="v5.0.0"/>
                <w:vertAlign w:val="subscript"/>
              </w:rPr>
              <w:t>max</w:t>
            </w:r>
            <w:proofErr w:type="spellEnd"/>
            <w:r w:rsidRPr="006739FE">
              <w:rPr>
                <w:rFonts w:cs="v5.0.0"/>
              </w:rPr>
              <w:t xml:space="preserve"> </w:t>
            </w:r>
          </w:p>
        </w:tc>
        <w:tc>
          <w:tcPr>
            <w:tcW w:w="3455" w:type="dxa"/>
          </w:tcPr>
          <w:p w:rsidR="00B81144" w:rsidRPr="006739FE" w:rsidRDefault="00B81144" w:rsidP="00F54125">
            <w:pPr>
              <w:pStyle w:val="TAC"/>
              <w:rPr>
                <w:rFonts w:cs="Arial"/>
              </w:rPr>
            </w:pPr>
            <w:r w:rsidRPr="006739FE">
              <w:rPr>
                <w:rFonts w:cs="Arial"/>
              </w:rPr>
              <w:t xml:space="preserve">-13 </w:t>
            </w:r>
            <w:proofErr w:type="spellStart"/>
            <w:r w:rsidRPr="006739FE">
              <w:rPr>
                <w:rFonts w:cs="Arial"/>
              </w:rPr>
              <w:t>dBm</w:t>
            </w:r>
            <w:proofErr w:type="spellEnd"/>
            <w:r w:rsidRPr="006739FE">
              <w:rPr>
                <w:rFonts w:cs="Arial"/>
              </w:rPr>
              <w:t xml:space="preserve"> (Note </w:t>
            </w:r>
            <w:r w:rsidRPr="006739FE">
              <w:rPr>
                <w:rFonts w:cs="Arial"/>
                <w:lang w:eastAsia="zh-CN"/>
              </w:rPr>
              <w:t>3</w:t>
            </w:r>
            <w:r w:rsidRPr="006739FE">
              <w:rPr>
                <w:rFonts w:cs="Arial"/>
              </w:rPr>
              <w:t>)</w:t>
            </w:r>
          </w:p>
        </w:tc>
        <w:tc>
          <w:tcPr>
            <w:tcW w:w="1430" w:type="dxa"/>
          </w:tcPr>
          <w:p w:rsidR="00B81144" w:rsidRPr="006739FE" w:rsidRDefault="00B81144" w:rsidP="00F54125">
            <w:pPr>
              <w:pStyle w:val="TAC"/>
              <w:rPr>
                <w:rFonts w:cs="Arial"/>
              </w:rPr>
            </w:pPr>
            <w:r w:rsidRPr="006739FE">
              <w:rPr>
                <w:rFonts w:cs="Arial"/>
              </w:rPr>
              <w:t xml:space="preserve">1MHz </w:t>
            </w:r>
          </w:p>
        </w:tc>
      </w:tr>
      <w:tr w:rsidR="00B81144" w:rsidRPr="006739FE" w:rsidTr="00F54125">
        <w:trPr>
          <w:cantSplit/>
          <w:jc w:val="center"/>
        </w:trPr>
        <w:tc>
          <w:tcPr>
            <w:tcW w:w="9814" w:type="dxa"/>
            <w:gridSpan w:val="4"/>
          </w:tcPr>
          <w:p w:rsidR="00B81144" w:rsidRPr="006739FE" w:rsidRDefault="00B81144" w:rsidP="00F54125">
            <w:pPr>
              <w:pStyle w:val="TAN"/>
              <w:rPr>
                <w:rFonts w:cs="Arial"/>
              </w:rPr>
            </w:pPr>
            <w:r w:rsidRPr="006739FE">
              <w:rPr>
                <w:rFonts w:cs="Arial"/>
              </w:rPr>
              <w:t>NOTE 1:</w:t>
            </w:r>
            <w:r w:rsidRPr="006739FE">
              <w:rPr>
                <w:rFonts w:cs="Arial"/>
              </w:rPr>
              <w:tab/>
              <w:t xml:space="preserve">For a BS supporting non-contiguous spectrum operation within any </w:t>
            </w:r>
            <w:r w:rsidRPr="006739FE">
              <w:rPr>
                <w:rFonts w:cs="Arial"/>
                <w:i/>
              </w:rPr>
              <w:t>operating band</w:t>
            </w:r>
            <w:r w:rsidRPr="006739FE">
              <w:rPr>
                <w:rFonts w:cs="Arial"/>
              </w:rPr>
              <w:t xml:space="preserve">, the emission limits within sub-block gaps is calculated as a cumulative sum of contributions from adjacent </w:t>
            </w:r>
            <w:r w:rsidRPr="006739FE">
              <w:rPr>
                <w:rFonts w:cs="v5.0.0"/>
              </w:rPr>
              <w:t xml:space="preserve">sub blocks on each side of the sub block gap, where the contribution from the far-end sub-block shall be scaled according to the measurement bandwidth of the near-end sub-block. </w:t>
            </w:r>
            <w:r w:rsidRPr="006739FE">
              <w:rPr>
                <w:rFonts w:cs="Arial"/>
              </w:rPr>
              <w:t xml:space="preserve">Exception is </w:t>
            </w:r>
            <w:r w:rsidRPr="006739FE">
              <w:rPr>
                <w:rFonts w:ascii="Symbol" w:hAnsi="Symbol" w:cs="Arial"/>
              </w:rPr>
              <w:t></w:t>
            </w:r>
            <w:r w:rsidRPr="006739FE">
              <w:rPr>
                <w:rFonts w:cs="Arial"/>
              </w:rPr>
              <w:t xml:space="preserve">f ≥ 10MHz from both adjacent sub blocks on each side of the sub-block gap, where the emission limits within sub-block gaps shall be </w:t>
            </w:r>
            <w:r w:rsidRPr="006739FE">
              <w:rPr>
                <w:rFonts w:cs="Arial"/>
              </w:rPr>
              <w:noBreakHyphen/>
              <w:t>13 </w:t>
            </w:r>
            <w:proofErr w:type="spellStart"/>
            <w:r w:rsidRPr="006739FE">
              <w:rPr>
                <w:rFonts w:cs="Arial"/>
              </w:rPr>
              <w:t>dBm</w:t>
            </w:r>
            <w:proofErr w:type="spellEnd"/>
            <w:r w:rsidRPr="006739FE">
              <w:rPr>
                <w:rFonts w:cs="Arial"/>
              </w:rPr>
              <w:t>/1 </w:t>
            </w:r>
            <w:proofErr w:type="spellStart"/>
            <w:r w:rsidRPr="006739FE">
              <w:rPr>
                <w:rFonts w:cs="Arial"/>
              </w:rPr>
              <w:t>MHz.</w:t>
            </w:r>
            <w:proofErr w:type="spellEnd"/>
          </w:p>
          <w:p w:rsidR="00B81144" w:rsidRPr="006739FE" w:rsidRDefault="00B81144" w:rsidP="00F54125">
            <w:pPr>
              <w:pStyle w:val="TAN"/>
              <w:rPr>
                <w:rFonts w:cs="Arial"/>
              </w:rPr>
            </w:pPr>
            <w:r w:rsidRPr="006739FE">
              <w:rPr>
                <w:rFonts w:cs="Arial"/>
              </w:rPr>
              <w:t>NOTE 2:</w:t>
            </w:r>
            <w:r w:rsidRPr="006739FE">
              <w:rPr>
                <w:rFonts w:cs="Arial"/>
              </w:rPr>
              <w:tab/>
              <w:t xml:space="preserve">For a </w:t>
            </w:r>
            <w:r w:rsidRPr="006739FE">
              <w:rPr>
                <w:rFonts w:cs="Arial"/>
                <w:i/>
              </w:rPr>
              <w:t>multi-band connector</w:t>
            </w:r>
            <w:r w:rsidRPr="006739FE">
              <w:rPr>
                <w:rFonts w:cs="Arial"/>
              </w:rPr>
              <w:t xml:space="preserve"> with Inter RF Bandwidth gap &lt; </w:t>
            </w:r>
            <w:r w:rsidRPr="006739FE">
              <w:t>2*</w:t>
            </w:r>
            <w:proofErr w:type="spellStart"/>
            <w:r w:rsidRPr="006739FE">
              <w:t>Δf</w:t>
            </w:r>
            <w:r w:rsidRPr="006739FE">
              <w:rPr>
                <w:vertAlign w:val="subscript"/>
              </w:rPr>
              <w:t>OBUE</w:t>
            </w:r>
            <w:proofErr w:type="spellEnd"/>
            <w:r w:rsidRPr="006739FE">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B81144" w:rsidRPr="006739FE" w:rsidRDefault="00B81144" w:rsidP="00F54125">
            <w:pPr>
              <w:pStyle w:val="TAN"/>
              <w:rPr>
                <w:rFonts w:cs="Arial"/>
              </w:rPr>
            </w:pPr>
            <w:r w:rsidRPr="006739FE">
              <w:t>NOTE 3</w:t>
            </w:r>
            <w:r w:rsidRPr="006739FE">
              <w:rPr>
                <w:lang w:eastAsia="zh-CN"/>
              </w:rPr>
              <w:t>:</w:t>
            </w:r>
            <w:r w:rsidRPr="006739FE">
              <w:rPr>
                <w:lang w:eastAsia="zh-CN"/>
              </w:rPr>
              <w:tab/>
            </w:r>
            <w:r w:rsidRPr="006739FE">
              <w:t xml:space="preserve">The requirement is not applicable when </w:t>
            </w:r>
            <w:r w:rsidRPr="006739FE">
              <w:sym w:font="Symbol" w:char="F044"/>
            </w:r>
            <w:proofErr w:type="spellStart"/>
            <w:r w:rsidRPr="006739FE">
              <w:t>f</w:t>
            </w:r>
            <w:r w:rsidRPr="006739FE">
              <w:rPr>
                <w:vertAlign w:val="subscript"/>
              </w:rPr>
              <w:t>max</w:t>
            </w:r>
            <w:proofErr w:type="spellEnd"/>
            <w:r w:rsidRPr="006739FE">
              <w:t xml:space="preserve"> &lt; 10 </w:t>
            </w:r>
            <w:proofErr w:type="spellStart"/>
            <w:r w:rsidRPr="006739FE">
              <w:t>MHz.</w:t>
            </w:r>
            <w:proofErr w:type="spellEnd"/>
          </w:p>
        </w:tc>
      </w:tr>
    </w:tbl>
    <w:p w:rsidR="00B81144" w:rsidRPr="006739FE" w:rsidRDefault="00B81144" w:rsidP="00B81144"/>
    <w:p w:rsidR="000D4A60" w:rsidRPr="00981F8C" w:rsidRDefault="000D4A60" w:rsidP="000D4A60">
      <w:pPr>
        <w:pStyle w:val="6"/>
        <w:jc w:val="center"/>
        <w:rPr>
          <w:i/>
          <w:color w:val="0000FF"/>
        </w:rPr>
      </w:pPr>
      <w:r w:rsidRPr="001C6E91">
        <w:rPr>
          <w:i/>
          <w:color w:val="0000FF"/>
        </w:rPr>
        <w:t>------------------------------ Modified section ------------------------------</w:t>
      </w:r>
    </w:p>
    <w:p w:rsidR="00B81144" w:rsidRPr="006739FE" w:rsidRDefault="00B81144" w:rsidP="00B81144">
      <w:pPr>
        <w:pStyle w:val="6"/>
      </w:pPr>
      <w:bookmarkStart w:id="16" w:name="_Toc21099995"/>
      <w:bookmarkStart w:id="17" w:name="_Toc29809793"/>
      <w:bookmarkStart w:id="18" w:name="_Toc36645178"/>
      <w:bookmarkStart w:id="19" w:name="_Toc37272232"/>
      <w:bookmarkStart w:id="20" w:name="_Toc45884478"/>
      <w:bookmarkStart w:id="21" w:name="_Toc53182501"/>
      <w:r w:rsidRPr="006739FE">
        <w:t>6.6.5.5.1.3</w:t>
      </w:r>
      <w:r w:rsidRPr="006739FE">
        <w:tab/>
        <w:t>Additional spurious emissions requirements</w:t>
      </w:r>
      <w:bookmarkEnd w:id="16"/>
      <w:bookmarkEnd w:id="17"/>
      <w:bookmarkEnd w:id="18"/>
      <w:bookmarkEnd w:id="19"/>
      <w:bookmarkEnd w:id="20"/>
      <w:bookmarkEnd w:id="21"/>
    </w:p>
    <w:p w:rsidR="00B81144" w:rsidRPr="006739FE" w:rsidRDefault="00B81144" w:rsidP="00B81144">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w:t>
      </w:r>
      <w:r>
        <w:t> </w:t>
      </w:r>
      <w:r w:rsidRPr="006739FE">
        <w:t>4.4.</w:t>
      </w:r>
    </w:p>
    <w:p w:rsidR="00B81144" w:rsidRPr="006739FE" w:rsidRDefault="00B81144" w:rsidP="00B81144">
      <w:r w:rsidRPr="006739FE">
        <w:t>Some requirements may apply for the protection of specific equipment (UE, MS and/or BS) or equipment operating in specific systems (GSM, CDMA, UTRA, E-UTRA, NR, etc.) as listed below.</w:t>
      </w:r>
    </w:p>
    <w:p w:rsidR="00B81144" w:rsidRPr="006739FE" w:rsidRDefault="00B81144" w:rsidP="00B81144">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rsidR="00B81144" w:rsidRDefault="00B81144" w:rsidP="00B81144">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81144" w:rsidRPr="006739FE" w:rsidRDefault="00B81144" w:rsidP="00F54125">
            <w:pPr>
              <w:pStyle w:val="TAH"/>
              <w:rPr>
                <w:rFonts w:cs="Arial"/>
              </w:rPr>
            </w:pPr>
            <w:r w:rsidRPr="006739FE">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B81144" w:rsidRPr="006739FE" w:rsidRDefault="00B81144" w:rsidP="00F54125">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81144" w:rsidRPr="006739FE" w:rsidRDefault="00B81144" w:rsidP="00F54125">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B81144" w:rsidRPr="006739FE" w:rsidRDefault="00B81144" w:rsidP="00F54125">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81144" w:rsidRPr="006739FE" w:rsidRDefault="00B81144" w:rsidP="00F54125">
            <w:pPr>
              <w:pStyle w:val="TAH"/>
              <w:rPr>
                <w:rFonts w:cs="Arial"/>
              </w:rPr>
            </w:pPr>
            <w:r w:rsidRPr="006739FE">
              <w:rPr>
                <w:rFonts w:cs="Arial"/>
              </w:rPr>
              <w:t>Note</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t>GSM900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i/>
              </w:rPr>
            </w:pPr>
            <w:r w:rsidRPr="006739FE">
              <w:t xml:space="preserve">-57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pPr>
            <w:r w:rsidRPr="006739FE">
              <w:t>This requirement does not apply to BS operating in band n8</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 xml:space="preserve">-61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pPr>
            <w:r w:rsidRPr="006739FE">
              <w:t>For the frequency range 880-915 MHz, this requirement does not apply to BS operating in band n8, since it is already covered by the requirement in clause</w:t>
            </w:r>
            <w:r>
              <w:t> </w:t>
            </w:r>
            <w:r w:rsidRPr="006739FE">
              <w:t>6.6.5.5.1.2.</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t>DCS1800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 xml:space="preserve">-47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pPr>
            <w:r w:rsidRPr="006739FE">
              <w:t xml:space="preserve">This requirement does not apply to BS operating in band n3. </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 xml:space="preserve">-61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pPr>
            <w:r w:rsidRPr="006739FE">
              <w:t>This requirement does not apply to BS operating in band n3, since it is already covered by the requirement in clause</w:t>
            </w:r>
            <w:r>
              <w:t> </w:t>
            </w:r>
            <w:r w:rsidRPr="006739FE">
              <w:t>6.6.5.5.1.2.</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 xml:space="preserve">-47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pPr>
            <w:r w:rsidRPr="006739FE">
              <w:t>This requirement does not apply to BS operating in band n2, n25 or band n70.</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v5.0.0"/>
              </w:rPr>
              <w:t>1850 – 1910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 xml:space="preserve">-61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pPr>
            <w:r w:rsidRPr="006739FE">
              <w:t>This requirement does not apply to BS operating in band n2 or n25 since it is already covered by the requirement in clause</w:t>
            </w:r>
            <w:r>
              <w:t> </w:t>
            </w:r>
            <w:r w:rsidRPr="006739FE">
              <w:t xml:space="preserve">6.6.5.5.1.2.  </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v5.0.0"/>
              </w:rPr>
              <w:t xml:space="preserve">-57 </w:t>
            </w:r>
            <w:proofErr w:type="spellStart"/>
            <w:r w:rsidRPr="006739FE">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pPr>
            <w:r w:rsidRPr="006739FE">
              <w:rPr>
                <w:rFonts w:cs="v5.0.0"/>
              </w:rPr>
              <w:t xml:space="preserve">This requirement does not apply to BS operating in band n5 or n26. </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rPr>
            </w:pPr>
            <w:r w:rsidRPr="006739FE">
              <w:rPr>
                <w:rFonts w:cs="v5.0.0"/>
              </w:rPr>
              <w:t xml:space="preserve">-61 </w:t>
            </w:r>
            <w:proofErr w:type="spellStart"/>
            <w:r w:rsidRPr="006739FE">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rPr>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v5.0.0"/>
              </w:rPr>
            </w:pPr>
            <w:r w:rsidRPr="006739FE">
              <w:rPr>
                <w:rFonts w:cs="v5.0.0"/>
              </w:rPr>
              <w:t>This requirement does not apply to BS operating in band n5 or n26, 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v5.0.0"/>
              </w:rPr>
            </w:pPr>
            <w:r w:rsidRPr="006739FE">
              <w:rPr>
                <w:rFonts w:cs="Arial"/>
              </w:rPr>
              <w:t>This requirement does not apply to BS operating in band n1 or n65</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n1 or n65,</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 or n70.</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n2, </w:t>
            </w:r>
            <w:r w:rsidRPr="006739FE">
              <w:rPr>
                <w:rFonts w:cs="v5.0.0"/>
              </w:rPr>
              <w:t>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1805 – 1880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n3.</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n3, </w:t>
            </w:r>
            <w:r w:rsidRPr="006739FE">
              <w:rPr>
                <w:rFonts w:cs="v5.0.0"/>
              </w:rPr>
              <w:t>since it is already covered by the requirement in clause</w:t>
            </w:r>
            <w:r>
              <w:rPr>
                <w:rFonts w:cs="v5.0.0"/>
              </w:rPr>
              <w:t> </w:t>
            </w:r>
            <w:r w:rsidRPr="006739FE">
              <w:t>6.6.5.5.1.2</w:t>
            </w:r>
            <w:r w:rsidRPr="006739FE">
              <w:rPr>
                <w:rFonts w:cs="v5.0.0"/>
              </w:rPr>
              <w:t xml:space="preserve">. </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n66</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n5 or n26. </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n5 or n26, </w:t>
            </w:r>
            <w:r w:rsidRPr="006739FE">
              <w:rPr>
                <w:rFonts w:cs="v5.0.0"/>
              </w:rPr>
              <w:t>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B81144" w:rsidRPr="006739FE" w:rsidTr="00B81144">
        <w:trPr>
          <w:cantSplit/>
          <w:tblHeader/>
          <w:jc w:val="center"/>
        </w:trPr>
        <w:tc>
          <w:tcPr>
            <w:tcW w:w="1302" w:type="dxa"/>
            <w:tcBorders>
              <w:top w:val="nil"/>
              <w:left w:val="single" w:sz="2" w:space="0" w:color="auto"/>
              <w:bottom w:val="nil"/>
              <w:right w:val="single" w:sz="2" w:space="0" w:color="auto"/>
            </w:tcBorders>
          </w:tcPr>
          <w:p w:rsidR="00B81144" w:rsidRPr="006739FE" w:rsidRDefault="00B81144" w:rsidP="00F54125">
            <w:pPr>
              <w:pStyle w:val="TAC"/>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w:t>
            </w:r>
            <w:r>
              <w:rPr>
                <w:rFonts w:cs="v5.0.0"/>
              </w:rPr>
              <w:t> </w:t>
            </w:r>
            <w:r w:rsidRPr="006739FE">
              <w:rPr>
                <w:rFonts w:cs="v5.0.0"/>
              </w:rPr>
              <w:t>6.6.5.2.2.</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n7.</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n7,</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n8.</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n8,</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1844.9 – 1879.9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n3.</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n3,</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n66</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n50, n74, </w:t>
            </w:r>
            <w:r w:rsidRPr="006739FE">
              <w:rPr>
                <w:rFonts w:cs="Arial"/>
                <w:lang w:eastAsia="ko-KR"/>
              </w:rPr>
              <w:t>n75, n92 or n94.</w:t>
            </w:r>
          </w:p>
        </w:tc>
      </w:tr>
      <w:tr w:rsidR="00B81144" w:rsidRPr="006739FE" w:rsidTr="00B81144">
        <w:trPr>
          <w:cantSplit/>
          <w:tblHeader/>
          <w:jc w:val="center"/>
        </w:trPr>
        <w:tc>
          <w:tcPr>
            <w:tcW w:w="1302" w:type="dxa"/>
            <w:tcBorders>
              <w:top w:val="nil"/>
              <w:left w:val="single" w:sz="2" w:space="0" w:color="auto"/>
              <w:bottom w:val="nil"/>
              <w:right w:val="single" w:sz="2" w:space="0" w:color="auto"/>
            </w:tcBorders>
          </w:tcPr>
          <w:p w:rsidR="00B81144" w:rsidRPr="006739FE" w:rsidRDefault="00B81144" w:rsidP="00F54125">
            <w:pPr>
              <w:pStyle w:val="TAC"/>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rPr>
              <w:t>This requirement does not apply to BS operating in band n12.</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w:t>
            </w:r>
            <w:r>
              <w:rPr>
                <w:rFonts w:cs="v5.0.0"/>
              </w:rPr>
              <w:t> </w:t>
            </w:r>
            <w:r w:rsidRPr="006739FE">
              <w:t>6.6.5.5.1.2</w:t>
            </w:r>
            <w:r w:rsidRPr="006739FE">
              <w:rPr>
                <w:rFonts w:cs="v5.0.0"/>
              </w:rPr>
              <w:t>.</w:t>
            </w:r>
          </w:p>
          <w:p w:rsidR="00B81144" w:rsidRPr="006739FE" w:rsidRDefault="00B81144" w:rsidP="00F54125">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B81144">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B81144">
            <w:pPr>
              <w:pStyle w:val="TAC"/>
              <w:rPr>
                <w:rFonts w:cs="Arial"/>
              </w:rPr>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B81144">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B81144">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B81144">
            <w:pPr>
              <w:pStyle w:val="TAL"/>
              <w:rPr>
                <w:rFonts w:cs="Arial"/>
              </w:rPr>
            </w:pPr>
            <w:ins w:id="22" w:author="Huawei" w:date="2020-10-13T17:12:00Z">
              <w:r w:rsidRPr="006739FE">
                <w:rPr>
                  <w:rFonts w:cs="Arial"/>
                </w:rPr>
                <w:t>This requirement does not a</w:t>
              </w:r>
              <w:r>
                <w:rPr>
                  <w:rFonts w:cs="Arial"/>
                </w:rPr>
                <w:t>pply to BS operating in band n13</w:t>
              </w:r>
              <w:r w:rsidRPr="006739FE">
                <w:rPr>
                  <w:rFonts w:cs="Arial"/>
                </w:rPr>
                <w:t>.</w:t>
              </w:r>
            </w:ins>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B81144">
            <w:pPr>
              <w:pStyle w:val="TAC"/>
            </w:pPr>
            <w:r w:rsidRPr="006739FE">
              <w:rPr>
                <w:rFonts w:cs="Arial"/>
                <w:lang w:val="sv-SE"/>
              </w:rPr>
              <w:t>E-UTRA Band 13</w:t>
            </w:r>
            <w:ins w:id="23" w:author="Huawei" w:date="2020-10-13T17:12:00Z">
              <w:r w:rsidRPr="006739FE">
                <w:rPr>
                  <w:rFonts w:cs="Arial"/>
                  <w:lang w:val="sv-SE"/>
                </w:rPr>
                <w:t xml:space="preserve"> or NR Band    n1</w:t>
              </w:r>
              <w:r>
                <w:rPr>
                  <w:rFonts w:cs="Arial"/>
                  <w:lang w:val="sv-SE"/>
                </w:rPr>
                <w:t>3</w:t>
              </w:r>
            </w:ins>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B81144">
            <w:pPr>
              <w:pStyle w:val="TAC"/>
              <w:rPr>
                <w:rFonts w:cs="Arial"/>
              </w:rPr>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B81144">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B81144">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B81144">
            <w:pPr>
              <w:pStyle w:val="TAL"/>
              <w:rPr>
                <w:rFonts w:cs="Arial"/>
              </w:rPr>
            </w:pPr>
            <w:ins w:id="24" w:author="Huawei" w:date="2020-10-13T17:12:00Z">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ins>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n14.</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n14,</w:t>
            </w:r>
            <w:r w:rsidRPr="006739FE">
              <w:rPr>
                <w:rFonts w:cs="v5.0.0"/>
              </w:rPr>
              <w:t xml:space="preserve"> since it is already covered by the requirement in clause</w:t>
            </w:r>
            <w:r>
              <w:rPr>
                <w:rFonts w:cs="v5.0.0"/>
              </w:rPr>
              <w:t> </w:t>
            </w:r>
            <w:r w:rsidRPr="006739FE">
              <w:rPr>
                <w:rFonts w:cs="v5.0.0"/>
              </w:rPr>
              <w:t>6.6.5.5.1.2</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n20 or n28.</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n20,</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rPr>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v5.0.0"/>
              </w:rPr>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 n25 or n70.</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n25 since it is already covered by the requirement in clause</w:t>
            </w:r>
            <w:r>
              <w:rPr>
                <w:rFonts w:cs="Arial"/>
              </w:rPr>
              <w:t> </w:t>
            </w:r>
            <w:r w:rsidRPr="006739FE">
              <w:t>6.6.5.5.1.2</w:t>
            </w:r>
            <w:r w:rsidRPr="006739FE">
              <w:rPr>
                <w:rFonts w:cs="Arial"/>
              </w:rPr>
              <w:t>. For BS operating in Band n2, it applies for 1910 MHz to 1915 MHz, while the rest is covered in clause</w:t>
            </w:r>
            <w:r>
              <w:rPr>
                <w:rFonts w:cs="Arial"/>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n5 or n26. </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n26 since it is already covered by the requirement in clause</w:t>
            </w:r>
            <w:r>
              <w:rPr>
                <w:rFonts w:cs="Arial"/>
              </w:rPr>
              <w:t> </w:t>
            </w:r>
            <w:r w:rsidRPr="006739FE">
              <w:rPr>
                <w:rFonts w:cs="Arial"/>
              </w:rPr>
              <w:t>6.6.5.5.1.2. For BS operating in Band n5, it applies for 814 MHz to 824 MHz, while the rest is covered in clause</w:t>
            </w:r>
            <w:r>
              <w:rPr>
                <w:rFonts w:cs="Arial"/>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n5.</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n20 or n28.</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n28,</w:t>
            </w:r>
            <w:r w:rsidRPr="006739FE">
              <w:rPr>
                <w:rFonts w:cs="v5.0.0"/>
              </w:rPr>
              <w:t xml:space="preserve"> since it is already covered by the requirement in clause</w:t>
            </w:r>
            <w:r>
              <w:rPr>
                <w:rFonts w:cs="v5.0.0"/>
              </w:rPr>
              <w:t> </w:t>
            </w:r>
            <w:r w:rsidRPr="006739FE">
              <w:t>6.6.5.5.1.2</w:t>
            </w:r>
            <w:r w:rsidRPr="006739FE">
              <w:rPr>
                <w:rFonts w:cs="v5.0.0"/>
              </w:rPr>
              <w:t xml:space="preserve">. </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n29.</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t xml:space="preserve">-52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n30.</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 xml:space="preserve">-49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n30,</w:t>
            </w:r>
            <w:r w:rsidRPr="006739FE">
              <w:rPr>
                <w:rFonts w:cs="v5.0.0"/>
              </w:rPr>
              <w:t xml:space="preserve"> since it is already covered by the requirement in clause</w:t>
            </w:r>
            <w:r>
              <w:rPr>
                <w:rFonts w:cs="v5.0.0"/>
              </w:rPr>
              <w:t> </w:t>
            </w:r>
            <w:r w:rsidRPr="006739FE">
              <w:rPr>
                <w:rFonts w:cs="v5.0.0"/>
              </w:rPr>
              <w:t xml:space="preserve">6.6.5.5.1.2. </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 xml:space="preserve">-52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 xml:space="preserve">-49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en-GB"/>
              </w:rPr>
              <w:t xml:space="preserve">-52 </w:t>
            </w:r>
            <w:proofErr w:type="spellStart"/>
            <w:r w:rsidRPr="006739FE">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lang w:eastAsia="en-GB"/>
              </w:rPr>
              <w:t>This requirement does not apply to BS operating in Band n50, n74, n75, n92 or n94.</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en-GB"/>
              </w:rPr>
            </w:pPr>
            <w:r w:rsidRPr="006739FE">
              <w:rPr>
                <w:rFonts w:cs="Arial"/>
              </w:rPr>
              <w:t>1900 – 1920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en-GB"/>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en-GB"/>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en-GB"/>
              </w:rPr>
            </w:pP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en-GB"/>
              </w:rPr>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 or n25.</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n38. </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lastRenderedPageBreak/>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val="sv-SE"/>
              </w:rPr>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Bands n30 or n40.</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is not applicable to BS operating in Band n</w:t>
            </w:r>
            <w:r w:rsidRPr="006739FE">
              <w:rPr>
                <w:rFonts w:cs="Arial"/>
                <w:lang w:eastAsia="zh-CN"/>
              </w:rPr>
              <w:t>41 or n53.</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is not applicable to BS operating in Band n28.</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szCs w:val="18"/>
              </w:rPr>
              <w:t xml:space="preserve">-52 </w:t>
            </w:r>
            <w:proofErr w:type="spellStart"/>
            <w:r w:rsidRPr="006739FE">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szCs w:val="18"/>
                <w:lang w:eastAsia="zh-CN"/>
              </w:rPr>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szCs w:val="18"/>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szCs w:val="18"/>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ja-JP"/>
              </w:rPr>
              <w:t xml:space="preserve">-52 </w:t>
            </w:r>
            <w:proofErr w:type="spellStart"/>
            <w:r w:rsidRPr="006739F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lang w:eastAsia="ko-KR"/>
              </w:rPr>
              <w:t>This requirement does not apply to BS operating in Band n48, n77 and n78.</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ja-JP"/>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n50, n51, n74, n75, n76, n91, n92, n93 or n94.</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n50, n51, n75, n76, n91, n92, n93 or n94.</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n1 or n65 </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v5.0.0"/>
              </w:rPr>
            </w:pPr>
            <w:r w:rsidRPr="006739FE">
              <w:rPr>
                <w:rFonts w:cs="Arial"/>
                <w:lang w:eastAsia="ja-JP"/>
              </w:rPr>
              <w:t>For BS operating in Band n1, it applies for 1980 MHz to 2010 MHz, while the rest is covered in clause</w:t>
            </w:r>
            <w:r>
              <w:rPr>
                <w:rFonts w:cs="Arial"/>
                <w:lang w:eastAsia="ja-JP"/>
              </w:rPr>
              <w:t> </w:t>
            </w:r>
            <w:r w:rsidRPr="006739FE">
              <w:t>6.6.5.5.1.2</w:t>
            </w:r>
            <w:r w:rsidRPr="006739FE">
              <w:rPr>
                <w:rFonts w:cs="v5.0.0"/>
              </w:rPr>
              <w:t>.</w:t>
            </w:r>
          </w:p>
          <w:p w:rsidR="00B81144" w:rsidRPr="006739FE" w:rsidRDefault="00B81144" w:rsidP="00F54125">
            <w:pPr>
              <w:pStyle w:val="TAL"/>
              <w:rPr>
                <w:rFonts w:cs="Arial"/>
              </w:rPr>
            </w:pPr>
            <w:r w:rsidRPr="006739FE">
              <w:rPr>
                <w:rFonts w:cs="Arial"/>
              </w:rPr>
              <w:t xml:space="preserve">This requirement does not apply to BS operating in band n65, </w:t>
            </w:r>
            <w:r w:rsidRPr="006739FE">
              <w:rPr>
                <w:rFonts w:cs="v5.0.0"/>
              </w:rPr>
              <w:t>since it is already covered by the requirement in clause</w:t>
            </w:r>
            <w:r>
              <w:rPr>
                <w:rFonts w:cs="v5.0.0"/>
              </w:rPr>
              <w:t> </w:t>
            </w:r>
            <w:r w:rsidRPr="006739FE">
              <w:rPr>
                <w:rFonts w:cs="v5.0.0"/>
              </w:rPr>
              <w:t>6.6.5.5.1.2.</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ja-JP"/>
              </w:rPr>
            </w:pPr>
            <w:r w:rsidRPr="006739FE">
              <w:rPr>
                <w:rFonts w:cs="Arial"/>
              </w:rPr>
              <w:t>This requirement does not apply to BS operating in band n66.</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n28.</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n28.</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For BS operating in Band n28, this requirement applies between 698 MHz and 703 MHz, while the rest is covered in clause</w:t>
            </w:r>
            <w:r>
              <w:rPr>
                <w:rFonts w:cs="Arial"/>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n38.</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n2, n25 or n70</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rPr>
              <w:t>This requirement does not apply to BS operating in band n70, since it is already covered by the requirement in clause</w:t>
            </w:r>
            <w:r>
              <w:rPr>
                <w:rFonts w:cs="Arial"/>
              </w:rPr>
              <w:t> </w:t>
            </w:r>
            <w:r w:rsidRPr="006739FE">
              <w:rPr>
                <w:rFonts w:cs="Arial"/>
              </w:rPr>
              <w:t>6</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rPr>
            </w:pPr>
            <w:r w:rsidRPr="006739FE">
              <w:rPr>
                <w:rFonts w:cs="Arial"/>
                <w:lang w:eastAsia="ko-KR"/>
              </w:rPr>
              <w:t>This requirement does not apply to BS operating in band n71</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n71, since it is already covered by the requirement in clause</w:t>
            </w:r>
            <w:r>
              <w:rPr>
                <w:rFonts w:cs="Arial"/>
                <w:lang w:eastAsia="ko-KR"/>
              </w:rPr>
              <w:t> </w:t>
            </w:r>
            <w:r w:rsidRPr="006739FE">
              <w:t>6.6.5.5.1.2</w:t>
            </w:r>
            <w:r w:rsidRPr="006739FE">
              <w:rPr>
                <w:rFonts w:cs="v5.0.0"/>
              </w:rPr>
              <w:t>.</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lang w:eastAsia="ko-KR"/>
              </w:rPr>
              <w:t xml:space="preserve">-52 </w:t>
            </w:r>
            <w:proofErr w:type="spellStart"/>
            <w:r w:rsidRPr="006739FE">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lang w:eastAsia="ko-KR"/>
              </w:rPr>
            </w:pPr>
            <w:r w:rsidRPr="006739FE">
              <w:rPr>
                <w:lang w:eastAsia="ko-KR"/>
              </w:rPr>
              <w:t xml:space="preserve">-49 </w:t>
            </w:r>
            <w:proofErr w:type="spellStart"/>
            <w:r w:rsidRPr="006739FE">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zh-CN"/>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lang w:eastAsia="ko-KR"/>
              </w:rPr>
            </w:pPr>
            <w:r w:rsidRPr="006739FE">
              <w:rPr>
                <w:rFonts w:cs="Arial"/>
                <w:lang w:eastAsia="ja-JP"/>
              </w:rPr>
              <w:t xml:space="preserve">-52 </w:t>
            </w:r>
            <w:proofErr w:type="spellStart"/>
            <w:r w:rsidRPr="006739F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ja-JP"/>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ja-JP"/>
              </w:rPr>
            </w:pPr>
            <w:r w:rsidRPr="006739FE">
              <w:rPr>
                <w:rFonts w:cs="Arial"/>
                <w:lang w:eastAsia="ja-JP"/>
              </w:rPr>
              <w:t xml:space="preserve">-49 </w:t>
            </w:r>
            <w:proofErr w:type="spellStart"/>
            <w:r w:rsidRPr="006739F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ja-JP"/>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ja-JP"/>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ja-JP"/>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v5.0.0"/>
                <w:lang w:eastAsia="ko-KR"/>
              </w:rPr>
            </w:pPr>
            <w:r w:rsidRPr="006739FE">
              <w:rPr>
                <w:rFonts w:cs="Arial"/>
                <w:lang w:eastAsia="ko-KR"/>
              </w:rPr>
              <w:t>This requirement does not apply to BS operating in Band n50, n51, n74, n75, n76, n91, n92, n93 or n94.</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n50, n51, n75, n76, n91, n92, n93 or n94.</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n48, n77 or n78</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3.3 – 3.8 GHz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n48, n77 or n78</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4.4 – 5.0 GHz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n79</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n3,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n28, since it is already covered by the requirement in clause</w:t>
            </w:r>
            <w:r>
              <w:rPr>
                <w:rFonts w:cs="Arial"/>
                <w:lang w:eastAsia="ko-KR"/>
              </w:rPr>
              <w:t> </w:t>
            </w:r>
            <w:r w:rsidRPr="006739FE">
              <w:rPr>
                <w:rFonts w:cs="Arial"/>
                <w:lang w:eastAsia="ko-KR"/>
              </w:rPr>
              <w:t xml:space="preserve">6.6.5.5.1.2. </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t>1920 – 1980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n1,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n12.</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n12, since it is already covered by the requirement in clause</w:t>
            </w:r>
            <w:r>
              <w:rPr>
                <w:rFonts w:cs="Arial"/>
                <w:lang w:eastAsia="ko-KR"/>
              </w:rPr>
              <w:t> </w:t>
            </w:r>
            <w:r w:rsidRPr="006739FE">
              <w:rPr>
                <w:rFonts w:cs="Arial"/>
                <w:lang w:eastAsia="ko-KR"/>
              </w:rPr>
              <w:t>6.6.5.5.1.2.</w:t>
            </w:r>
          </w:p>
          <w:p w:rsidR="00B81144" w:rsidRPr="006739FE" w:rsidRDefault="00B81144" w:rsidP="00F54125">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n66,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n5,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n50, n51, n75 or n76.</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n50, n51, n74, n75 or n76.</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n50, n51, n75 or n76.</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nil"/>
              <w:right w:val="single" w:sz="2" w:space="0" w:color="auto"/>
            </w:tcBorders>
          </w:tcPr>
          <w:p w:rsidR="00B81144" w:rsidRPr="006739FE" w:rsidRDefault="00B81144" w:rsidP="00F54125">
            <w:pPr>
              <w:pStyle w:val="TAC"/>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n50, n51, n74, n75 or n76.</w:t>
            </w:r>
          </w:p>
        </w:tc>
      </w:tr>
      <w:tr w:rsidR="00B81144" w:rsidRPr="006739FE" w:rsidTr="00B81144">
        <w:trPr>
          <w:cantSplit/>
          <w:tblHeader/>
          <w:jc w:val="center"/>
        </w:trPr>
        <w:tc>
          <w:tcPr>
            <w:tcW w:w="1302" w:type="dxa"/>
            <w:tcBorders>
              <w:top w:val="nil"/>
              <w:left w:val="single" w:sz="2" w:space="0" w:color="auto"/>
              <w:bottom w:val="single" w:sz="2" w:space="0" w:color="auto"/>
              <w:right w:val="single" w:sz="2" w:space="0" w:color="auto"/>
            </w:tcBorders>
          </w:tcPr>
          <w:p w:rsidR="00B81144" w:rsidRPr="006739FE" w:rsidRDefault="00B81144" w:rsidP="00F54125">
            <w:pPr>
              <w:pStyle w:val="TAC"/>
            </w:pP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B81144" w:rsidRPr="006739FE" w:rsidTr="00B8114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81144" w:rsidRPr="006739FE" w:rsidRDefault="00B81144" w:rsidP="00F54125">
            <w:pPr>
              <w:pStyle w:val="TAL"/>
              <w:rPr>
                <w:rFonts w:cs="Arial"/>
                <w:lang w:eastAsia="ko-KR"/>
              </w:rPr>
            </w:pPr>
          </w:p>
        </w:tc>
      </w:tr>
    </w:tbl>
    <w:p w:rsidR="00B81144" w:rsidRPr="006739FE" w:rsidRDefault="00B81144" w:rsidP="00B81144"/>
    <w:p w:rsidR="00B81144" w:rsidRPr="006739FE" w:rsidRDefault="00B81144" w:rsidP="00B81144">
      <w:pPr>
        <w:pStyle w:val="NO"/>
      </w:pPr>
      <w:r w:rsidRPr="006739FE">
        <w:t>NOTE 1:</w:t>
      </w:r>
      <w:r w:rsidRPr="006739FE">
        <w:tab/>
        <w:t xml:space="preserve">As defined in the scope for spurious emissions in this clause, except for </w:t>
      </w:r>
      <w:r w:rsidRPr="006739FE">
        <w:rPr>
          <w:rFonts w:eastAsia="MS Mincho"/>
        </w:rPr>
        <w:t xml:space="preserve">the cases where the noted requirements apply to a BS operating in </w:t>
      </w:r>
      <w:r w:rsidRPr="006739FE">
        <w:t xml:space="preserve">Band n28, the co-existence requirements in table 6.6.5.5.1.3-1do not apply for the </w:t>
      </w:r>
      <w:proofErr w:type="spellStart"/>
      <w:r w:rsidRPr="006739FE">
        <w:t>Δf</w:t>
      </w:r>
      <w:r w:rsidRPr="006739FE">
        <w:rPr>
          <w:rFonts w:cs="v5.0.0"/>
          <w:vertAlign w:val="subscript"/>
        </w:rPr>
        <w:t>OBUE</w:t>
      </w:r>
      <w:proofErr w:type="spellEnd"/>
      <w:r w:rsidRPr="006739FE">
        <w:t xml:space="preserve"> frequency range immediately outside the downlink</w:t>
      </w:r>
      <w:r w:rsidRPr="006739FE" w:rsidDel="00B62512">
        <w:t xml:space="preserve"> </w:t>
      </w:r>
      <w:r w:rsidRPr="006739FE">
        <w:rPr>
          <w:i/>
        </w:rPr>
        <w:t>operating band</w:t>
      </w:r>
      <w:r w:rsidRPr="006739FE">
        <w:t xml:space="preserve"> (see TS</w:t>
      </w:r>
      <w:r>
        <w:t> </w:t>
      </w:r>
      <w:r w:rsidRPr="006739FE">
        <w:t>38.104</w:t>
      </w:r>
      <w:r>
        <w:t> </w:t>
      </w:r>
      <w:r w:rsidRPr="006739FE">
        <w:t>[2], table 5.2-1). Emission limits for this excluded frequency range may be covered by local or regional requirements.</w:t>
      </w:r>
    </w:p>
    <w:p w:rsidR="00B81144" w:rsidRPr="006739FE" w:rsidRDefault="00B81144" w:rsidP="00B81144">
      <w:pPr>
        <w:pStyle w:val="NO"/>
      </w:pPr>
      <w:r w:rsidRPr="006739FE">
        <w:t>NOTE 2:</w:t>
      </w:r>
      <w:r w:rsidRPr="006739FE">
        <w:tab/>
        <w:t xml:space="preserve">Table 6.6.5.5.1.3-1 assumes that two </w:t>
      </w:r>
      <w:r w:rsidRPr="006739FE">
        <w:rPr>
          <w:i/>
        </w:rPr>
        <w:t>operating bands</w:t>
      </w:r>
      <w:r w:rsidRPr="006739FE">
        <w:t>, where the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B81144" w:rsidRPr="006739FE" w:rsidRDefault="00B81144" w:rsidP="00B81144">
      <w:pPr>
        <w:pStyle w:val="NO"/>
      </w:pPr>
      <w:r w:rsidRPr="006739FE">
        <w:t>NOTE 3:</w:t>
      </w:r>
      <w:r w:rsidRPr="006739FE">
        <w:tab/>
        <w:t xml:space="preserve">TDD base stations deployed in the same geographical area, that are synchronized and use the same or adjacent </w:t>
      </w:r>
      <w:r w:rsidRPr="006739FE">
        <w:rPr>
          <w:i/>
        </w:rPr>
        <w:t>operating bands</w:t>
      </w:r>
      <w:r w:rsidRPr="006739FE">
        <w:t xml:space="preserve"> can transmit without additional co-existence requirements. For unsynchronized base stations, special co-existence requirements may apply that are not covered by the 3GPP specifications.</w:t>
      </w:r>
    </w:p>
    <w:p w:rsidR="00B81144" w:rsidRPr="006739FE" w:rsidRDefault="00B81144" w:rsidP="00B81144">
      <w:pPr>
        <w:pStyle w:val="NO"/>
      </w:pPr>
      <w:r w:rsidRPr="006739FE">
        <w:t>NOTE 4:</w:t>
      </w:r>
      <w:r w:rsidRPr="006739FE">
        <w:tab/>
        <w:t xml:space="preserve">For Band n28 BS, specific solutions may be required to fulfil the spurious emissions limits for BS for co-existence with E-UTRA Band 27 UL </w:t>
      </w:r>
      <w:r w:rsidRPr="006739FE">
        <w:rPr>
          <w:i/>
        </w:rPr>
        <w:t>operating band</w:t>
      </w:r>
      <w:r w:rsidRPr="006739FE">
        <w:t>.</w:t>
      </w:r>
    </w:p>
    <w:p w:rsidR="00B81144" w:rsidRPr="006739FE" w:rsidRDefault="00B81144" w:rsidP="00B81144">
      <w:pPr>
        <w:pStyle w:val="NO"/>
      </w:pPr>
      <w:r w:rsidRPr="006739FE">
        <w:t>NOTE 5:</w:t>
      </w:r>
      <w:r w:rsidRPr="006739FE">
        <w:tab/>
        <w:t>For NR Band n29 BS, specific solutions may be required to fulfil the spurious emissions limits for NR BS for co-existence with UTRA Band XII, E-UTRA Band 12 or NR Band n12 UL operating band, E-UTRA Band 17 UL operating band</w:t>
      </w:r>
      <w:bookmarkStart w:id="25" w:name="_Hlk506220100"/>
      <w:r w:rsidRPr="006739FE">
        <w:t xml:space="preserve"> or E-UTRA Band 85 UL operating band</w:t>
      </w:r>
      <w:bookmarkEnd w:id="25"/>
      <w:r w:rsidRPr="006739FE">
        <w:t>.</w:t>
      </w:r>
    </w:p>
    <w:p w:rsidR="00B81144" w:rsidRPr="006739FE" w:rsidRDefault="00B81144" w:rsidP="00B81144">
      <w:pPr>
        <w:rPr>
          <w:rFonts w:cs="v3.8.0"/>
          <w:lang w:eastAsia="zh-CN"/>
        </w:rPr>
      </w:pPr>
      <w:r w:rsidRPr="006739FE">
        <w:t>The following requirement may be applied for the protection of PHS.</w:t>
      </w:r>
      <w:r w:rsidRPr="006739FE">
        <w:rPr>
          <w:rFonts w:cs="v3.8.0"/>
        </w:rPr>
        <w:t xml:space="preserve"> This requirement is also applicable at specified frequencies falling between </w:t>
      </w:r>
      <w:proofErr w:type="spellStart"/>
      <w:r w:rsidRPr="006739FE">
        <w:t>Δf</w:t>
      </w:r>
      <w:r w:rsidRPr="006739FE">
        <w:rPr>
          <w:rFonts w:cs="v5.0.0"/>
          <w:vertAlign w:val="subscript"/>
        </w:rPr>
        <w:t>OBUE</w:t>
      </w:r>
      <w:proofErr w:type="spellEnd"/>
      <w:r w:rsidRPr="006739FE">
        <w:rPr>
          <w:rFonts w:cs="v3.8.0"/>
        </w:rPr>
        <w:t xml:space="preserve"> below the </w:t>
      </w:r>
      <w:r w:rsidRPr="006739FE">
        <w:t xml:space="preserve">lowest BS transmitter frequency of the downlink </w:t>
      </w:r>
      <w:r w:rsidRPr="006739FE">
        <w:rPr>
          <w:i/>
        </w:rPr>
        <w:t>operating band</w:t>
      </w:r>
      <w:r w:rsidRPr="006739FE">
        <w:t xml:space="preserve"> and </w:t>
      </w:r>
      <w:proofErr w:type="spellStart"/>
      <w:r w:rsidRPr="006739FE">
        <w:t>Δf</w:t>
      </w:r>
      <w:r w:rsidRPr="006739FE">
        <w:rPr>
          <w:rFonts w:cs="v5.0.0"/>
          <w:vertAlign w:val="subscript"/>
        </w:rPr>
        <w:t>OBUE</w:t>
      </w:r>
      <w:proofErr w:type="spellEnd"/>
      <w:r w:rsidRPr="006739FE">
        <w:t xml:space="preserve"> above the highest BS transmitter frequency of the downlink </w:t>
      </w:r>
      <w:r w:rsidRPr="006739FE">
        <w:rPr>
          <w:i/>
        </w:rPr>
        <w:t>operating band</w:t>
      </w:r>
      <w:r w:rsidRPr="006739FE">
        <w:t xml:space="preserve">. </w:t>
      </w:r>
      <w:proofErr w:type="spellStart"/>
      <w:r w:rsidRPr="006739FE">
        <w:t>Δf</w:t>
      </w:r>
      <w:r w:rsidRPr="006739FE">
        <w:rPr>
          <w:vertAlign w:val="subscript"/>
        </w:rPr>
        <w:t>OBUE</w:t>
      </w:r>
      <w:proofErr w:type="spellEnd"/>
      <w:r w:rsidRPr="006739FE">
        <w:rPr>
          <w:rFonts w:cs="v5.0.0"/>
        </w:rPr>
        <w:t xml:space="preserve"> </w:t>
      </w:r>
      <w:r w:rsidRPr="006739FE">
        <w:rPr>
          <w:rFonts w:cs="v5.0.0"/>
          <w:lang w:eastAsia="zh-CN"/>
        </w:rPr>
        <w:t xml:space="preserve">is </w:t>
      </w:r>
      <w:r w:rsidRPr="006739FE">
        <w:rPr>
          <w:rFonts w:cs="v5.0.0"/>
        </w:rPr>
        <w:t>defined in clause</w:t>
      </w:r>
      <w:r>
        <w:rPr>
          <w:rFonts w:cs="v5.0.0"/>
        </w:rPr>
        <w:t> </w:t>
      </w:r>
      <w:r w:rsidRPr="006739FE">
        <w:rPr>
          <w:rFonts w:cs="v5.0.0"/>
        </w:rPr>
        <w:t>6.6.1.</w:t>
      </w:r>
    </w:p>
    <w:p w:rsidR="00B81144" w:rsidRPr="006739FE" w:rsidRDefault="00B81144" w:rsidP="00B81144">
      <w:r w:rsidRPr="006739FE">
        <w:t xml:space="preserve">The </w:t>
      </w:r>
      <w:r w:rsidRPr="006739FE">
        <w:rPr>
          <w:i/>
        </w:rPr>
        <w:t>basic limits</w:t>
      </w:r>
      <w:r w:rsidRPr="006739FE">
        <w:t xml:space="preserve"> for this requirement is:</w:t>
      </w:r>
    </w:p>
    <w:p w:rsidR="00B81144" w:rsidRPr="006739FE" w:rsidRDefault="00B81144" w:rsidP="00B81144">
      <w:pPr>
        <w:pStyle w:val="TH"/>
      </w:pPr>
      <w:r w:rsidRPr="006739FE">
        <w:t xml:space="preserve">Table 6.6.5.5.1.3-2: BS spurious emissions </w:t>
      </w:r>
      <w:r w:rsidRPr="006739FE">
        <w:rPr>
          <w:i/>
        </w:rPr>
        <w:t>basic limits</w:t>
      </w:r>
      <w:r w:rsidRPr="006739FE">
        <w:t xml:space="preserve"> for BS for co-existence with</w:t>
      </w:r>
      <w:r w:rsidRPr="006739FE" w:rsidDel="00E2020E">
        <w:t xml:space="preserve"> </w:t>
      </w:r>
      <w:r w:rsidRPr="006739F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81144" w:rsidRPr="006739FE" w:rsidTr="00F54125">
        <w:trPr>
          <w:cantSplit/>
          <w:jc w:val="center"/>
        </w:trPr>
        <w:tc>
          <w:tcPr>
            <w:tcW w:w="2538" w:type="dxa"/>
          </w:tcPr>
          <w:p w:rsidR="00B81144" w:rsidRPr="006739FE" w:rsidRDefault="00B81144" w:rsidP="00F54125">
            <w:pPr>
              <w:pStyle w:val="TAH"/>
              <w:rPr>
                <w:rFonts w:cs="Arial"/>
              </w:rPr>
            </w:pPr>
            <w:r w:rsidRPr="006739FE">
              <w:rPr>
                <w:rFonts w:cs="Arial"/>
              </w:rPr>
              <w:t>Frequency range</w:t>
            </w:r>
          </w:p>
        </w:tc>
        <w:tc>
          <w:tcPr>
            <w:tcW w:w="1276" w:type="dxa"/>
          </w:tcPr>
          <w:p w:rsidR="00B81144" w:rsidRPr="006739FE" w:rsidRDefault="00B81144" w:rsidP="00F54125">
            <w:pPr>
              <w:pStyle w:val="TAH"/>
              <w:rPr>
                <w:rFonts w:cs="Arial"/>
              </w:rPr>
            </w:pPr>
            <w:r w:rsidRPr="006739FE">
              <w:rPr>
                <w:rFonts w:cs="v5.0.0"/>
              </w:rPr>
              <w:t>Basic limit</w:t>
            </w:r>
          </w:p>
        </w:tc>
        <w:tc>
          <w:tcPr>
            <w:tcW w:w="1418" w:type="dxa"/>
          </w:tcPr>
          <w:p w:rsidR="00B81144" w:rsidRPr="006739FE" w:rsidRDefault="00B81144" w:rsidP="00F54125">
            <w:pPr>
              <w:pStyle w:val="TAH"/>
              <w:rPr>
                <w:rFonts w:cs="Arial"/>
              </w:rPr>
            </w:pPr>
            <w:r w:rsidRPr="006739FE">
              <w:rPr>
                <w:rFonts w:cs="Arial"/>
              </w:rPr>
              <w:t>Measurement bandwidth</w:t>
            </w:r>
          </w:p>
        </w:tc>
        <w:tc>
          <w:tcPr>
            <w:tcW w:w="3617" w:type="dxa"/>
          </w:tcPr>
          <w:p w:rsidR="00B81144" w:rsidRPr="006739FE" w:rsidRDefault="00B81144" w:rsidP="00F54125">
            <w:pPr>
              <w:pStyle w:val="TAH"/>
              <w:rPr>
                <w:rFonts w:cs="Arial"/>
              </w:rPr>
            </w:pPr>
            <w:r w:rsidRPr="006739FE">
              <w:rPr>
                <w:rFonts w:cs="Arial"/>
              </w:rPr>
              <w:t>Note</w:t>
            </w:r>
          </w:p>
        </w:tc>
      </w:tr>
      <w:tr w:rsidR="00B81144" w:rsidRPr="006739FE" w:rsidTr="00F54125">
        <w:trPr>
          <w:cantSplit/>
          <w:trHeight w:val="163"/>
          <w:jc w:val="center"/>
        </w:trPr>
        <w:tc>
          <w:tcPr>
            <w:tcW w:w="2538" w:type="dxa"/>
            <w:tcBorders>
              <w:top w:val="single" w:sz="4" w:space="0" w:color="auto"/>
            </w:tcBorders>
          </w:tcPr>
          <w:p w:rsidR="00B81144" w:rsidRPr="006739FE" w:rsidRDefault="00B81144" w:rsidP="00F54125">
            <w:pPr>
              <w:pStyle w:val="TAC"/>
              <w:rPr>
                <w:rFonts w:cs="Arial"/>
              </w:rPr>
            </w:pPr>
            <w:r w:rsidRPr="006739FE">
              <w:rPr>
                <w:rFonts w:cs="Arial"/>
              </w:rPr>
              <w:t>1884.5 – 1915.7 MHz</w:t>
            </w:r>
          </w:p>
        </w:tc>
        <w:tc>
          <w:tcPr>
            <w:tcW w:w="1276" w:type="dxa"/>
            <w:tcBorders>
              <w:top w:val="single" w:sz="4" w:space="0" w:color="auto"/>
            </w:tcBorders>
          </w:tcPr>
          <w:p w:rsidR="00B81144" w:rsidRPr="006739FE" w:rsidRDefault="00B81144" w:rsidP="00F54125">
            <w:pPr>
              <w:pStyle w:val="TAC"/>
              <w:rPr>
                <w:rFonts w:cs="Arial"/>
              </w:rPr>
            </w:pPr>
            <w:r w:rsidRPr="006739FE">
              <w:rPr>
                <w:rFonts w:cs="Arial"/>
              </w:rPr>
              <w:t xml:space="preserve">-41 </w:t>
            </w:r>
            <w:proofErr w:type="spellStart"/>
            <w:r w:rsidRPr="006739FE">
              <w:rPr>
                <w:rFonts w:cs="Arial"/>
              </w:rPr>
              <w:t>dBm</w:t>
            </w:r>
            <w:proofErr w:type="spellEnd"/>
          </w:p>
        </w:tc>
        <w:tc>
          <w:tcPr>
            <w:tcW w:w="1418" w:type="dxa"/>
            <w:tcBorders>
              <w:top w:val="single" w:sz="4" w:space="0" w:color="auto"/>
            </w:tcBorders>
          </w:tcPr>
          <w:p w:rsidR="00B81144" w:rsidRPr="006739FE" w:rsidRDefault="00B81144" w:rsidP="00F54125">
            <w:pPr>
              <w:pStyle w:val="TAC"/>
              <w:rPr>
                <w:rFonts w:cs="Arial"/>
              </w:rPr>
            </w:pPr>
            <w:r w:rsidRPr="006739FE">
              <w:rPr>
                <w:rFonts w:cs="Arial"/>
              </w:rPr>
              <w:t>300 kHz</w:t>
            </w:r>
          </w:p>
        </w:tc>
        <w:tc>
          <w:tcPr>
            <w:tcW w:w="3617" w:type="dxa"/>
            <w:tcBorders>
              <w:top w:val="single" w:sz="4" w:space="0" w:color="auto"/>
            </w:tcBorders>
          </w:tcPr>
          <w:p w:rsidR="00B81144" w:rsidRPr="006739FE" w:rsidRDefault="00B81144" w:rsidP="00F54125">
            <w:pPr>
              <w:pStyle w:val="TAC"/>
              <w:rPr>
                <w:rFonts w:cs="Arial"/>
              </w:rPr>
            </w:pPr>
            <w:r w:rsidRPr="006739FE">
              <w:rPr>
                <w:rFonts w:cs="Arial"/>
              </w:rPr>
              <w:t xml:space="preserve">Applicable when co-existence with PHS system operating in 1884.5 - 1915.7 MHz </w:t>
            </w:r>
          </w:p>
        </w:tc>
      </w:tr>
    </w:tbl>
    <w:p w:rsidR="00B81144" w:rsidRPr="006739FE" w:rsidRDefault="00B81144" w:rsidP="00B81144"/>
    <w:p w:rsidR="00B81144" w:rsidRPr="006739FE" w:rsidRDefault="00B81144" w:rsidP="00B81144">
      <w:pPr>
        <w:pStyle w:val="TH"/>
      </w:pPr>
      <w:r w:rsidRPr="006739FE">
        <w:t>Table 6.6.5.5.1.3-3: Void</w:t>
      </w:r>
    </w:p>
    <w:p w:rsidR="00B81144" w:rsidRPr="006739FE" w:rsidRDefault="00B81144" w:rsidP="00B81144">
      <w:pPr>
        <w:rPr>
          <w:lang w:val="en-US"/>
        </w:rPr>
      </w:pPr>
      <w:r w:rsidRPr="006739FE">
        <w:rPr>
          <w:lang w:val="en-US"/>
        </w:rPr>
        <w:t xml:space="preserve">In certain regions, the following requirement may apply to BS operating in Band n50 and n75 within 1432-1452 MHz, and in Band n51 and Band n76. The </w:t>
      </w:r>
      <w:r w:rsidRPr="006739FE">
        <w:rPr>
          <w:i/>
          <w:lang w:val="en-US"/>
        </w:rPr>
        <w:t>basic limits</w:t>
      </w:r>
      <w:r w:rsidRPr="006739FE">
        <w:rPr>
          <w:lang w:val="en-US"/>
        </w:rPr>
        <w:t xml:space="preserve"> are specified in table </w:t>
      </w:r>
      <w:r w:rsidRPr="006739FE">
        <w:t>6.6.5.5.1.3-4</w:t>
      </w:r>
      <w:r w:rsidRPr="006739FE">
        <w:rPr>
          <w:lang w:val="en-US"/>
        </w:rPr>
        <w:t xml:space="preserve">. </w:t>
      </w:r>
      <w:r w:rsidRPr="006739FE">
        <w:rPr>
          <w:rFonts w:cs="v3.8.0"/>
        </w:rPr>
        <w:t>This requirement is also applicable at</w:t>
      </w:r>
      <w:r w:rsidRPr="006739FE">
        <w:t xml:space="preserve"> </w:t>
      </w:r>
      <w:r w:rsidRPr="006739FE">
        <w:rPr>
          <w:rFonts w:cs="v3.8.0"/>
        </w:rPr>
        <w:t xml:space="preserve">the frequency range from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below the lowest frequency of the BS downlink </w:t>
      </w:r>
      <w:r w:rsidRPr="006739FE">
        <w:rPr>
          <w:rFonts w:cs="v3.8.0"/>
          <w:i/>
        </w:rPr>
        <w:t>operating band</w:t>
      </w:r>
      <w:r w:rsidRPr="006739FE">
        <w:rPr>
          <w:rFonts w:cs="v3.8.0"/>
        </w:rPr>
        <w:t xml:space="preserve"> up to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above the highest frequency of the BS downlink </w:t>
      </w:r>
      <w:r w:rsidRPr="006739FE">
        <w:rPr>
          <w:rFonts w:cs="v3.8.0"/>
          <w:i/>
        </w:rPr>
        <w:t>operating band</w:t>
      </w:r>
      <w:r w:rsidRPr="006739FE">
        <w:rPr>
          <w:rFonts w:cs="v3.8.0"/>
        </w:rPr>
        <w:t>.</w:t>
      </w:r>
    </w:p>
    <w:p w:rsidR="00B81144" w:rsidRPr="006739FE" w:rsidRDefault="00B81144" w:rsidP="00B81144">
      <w:pPr>
        <w:pStyle w:val="TH"/>
        <w:rPr>
          <w:lang w:val="en-US" w:eastAsia="zh-CN"/>
        </w:rPr>
      </w:pPr>
      <w:r w:rsidRPr="006739FE">
        <w:t xml:space="preserve">Table 6.6.5.5.1.3-4: Additional operating band unwanted emission </w:t>
      </w:r>
      <w:r w:rsidRPr="006739FE">
        <w:rPr>
          <w:i/>
        </w:rPr>
        <w:t>basic limits</w:t>
      </w:r>
      <w:r w:rsidRPr="006739FE">
        <w:t xml:space="preserve"> for BS operating in </w:t>
      </w:r>
      <w:r w:rsidRPr="006739FE">
        <w:rPr>
          <w:lang w:val="en-US" w:eastAsia="zh-CN"/>
        </w:rPr>
        <w:t>Band n50 and n75 within 1432-1452 MHz</w:t>
      </w:r>
      <w:r w:rsidRPr="006739FE">
        <w:t>,</w:t>
      </w:r>
      <w:r w:rsidRPr="006739FE">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81144" w:rsidRPr="006739FE" w:rsidTr="00F54125">
        <w:trPr>
          <w:cantSplit/>
          <w:jc w:val="center"/>
        </w:trPr>
        <w:tc>
          <w:tcPr>
            <w:tcW w:w="3041"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H"/>
            </w:pPr>
            <w:r w:rsidRPr="006739FE">
              <w:t>Filter centre frequency, filter</w:t>
            </w:r>
          </w:p>
        </w:tc>
        <w:tc>
          <w:tcPr>
            <w:tcW w:w="20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H"/>
            </w:pPr>
            <w:r w:rsidRPr="006739FE">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H"/>
            </w:pPr>
            <w:r w:rsidRPr="006739FE">
              <w:t>Measurement bandwidth</w:t>
            </w:r>
          </w:p>
        </w:tc>
      </w:tr>
      <w:tr w:rsidR="00B81144" w:rsidRPr="006739FE" w:rsidTr="00F54125">
        <w:trPr>
          <w:cantSplit/>
          <w:jc w:val="center"/>
        </w:trPr>
        <w:tc>
          <w:tcPr>
            <w:tcW w:w="3041"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proofErr w:type="spellStart"/>
            <w:r w:rsidRPr="006739FE">
              <w:t>F</w:t>
            </w:r>
            <w:r w:rsidRPr="006739FE">
              <w:rPr>
                <w:vertAlign w:val="subscript"/>
              </w:rPr>
              <w:t>filter</w:t>
            </w:r>
            <w:proofErr w:type="spellEnd"/>
            <w:r w:rsidRPr="006739FE">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-42 </w:t>
            </w:r>
            <w:proofErr w:type="spellStart"/>
            <w:r w:rsidRPr="006739FE">
              <w:t>dBm</w:t>
            </w:r>
            <w:proofErr w:type="spellEnd"/>
          </w:p>
        </w:tc>
        <w:tc>
          <w:tcPr>
            <w:tcW w:w="1642"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27 MHz</w:t>
            </w:r>
          </w:p>
        </w:tc>
      </w:tr>
    </w:tbl>
    <w:p w:rsidR="00B81144" w:rsidRPr="006739FE" w:rsidRDefault="00B81144" w:rsidP="00B81144">
      <w:pPr>
        <w:pStyle w:val="NO"/>
      </w:pPr>
    </w:p>
    <w:p w:rsidR="00B81144" w:rsidRPr="006739FE" w:rsidRDefault="00B81144" w:rsidP="00B81144">
      <w:r w:rsidRPr="006739FE">
        <w:lastRenderedPageBreak/>
        <w:t xml:space="preserve">In certain regions, the following requirement may apply to BS operating in NR Band n50 within 1492-1517 </w:t>
      </w:r>
      <w:proofErr w:type="spellStart"/>
      <w:r w:rsidRPr="006739FE">
        <w:t>MHz.</w:t>
      </w:r>
      <w:proofErr w:type="spellEnd"/>
      <w:r w:rsidRPr="006739FE">
        <w:rPr>
          <w:rFonts w:cs="v5.0.0"/>
        </w:rPr>
        <w:t xml:space="preserve"> The maximum </w:t>
      </w:r>
      <w:r w:rsidRPr="006739FE">
        <w:t xml:space="preserve">level of emissions, measured on centre frequencies </w:t>
      </w:r>
      <w:proofErr w:type="spellStart"/>
      <w:r w:rsidRPr="006739FE">
        <w:t>F</w:t>
      </w:r>
      <w:r w:rsidRPr="006739FE">
        <w:rPr>
          <w:vertAlign w:val="subscript"/>
        </w:rPr>
        <w:t>filter</w:t>
      </w:r>
      <w:proofErr w:type="spellEnd"/>
      <w:r w:rsidRPr="006739FE">
        <w:t xml:space="preserve"> with filter bandwidth according to table </w:t>
      </w:r>
      <w:r w:rsidRPr="006739FE">
        <w:rPr>
          <w:lang w:val="en-US"/>
        </w:rPr>
        <w:t>6.6.5.5.1.3-5</w:t>
      </w:r>
      <w:r w:rsidRPr="006739FE">
        <w:t xml:space="preserve">, shall be defined according to the </w:t>
      </w:r>
      <w:r w:rsidRPr="006739FE">
        <w:rPr>
          <w:i/>
        </w:rPr>
        <w:t>basic limits</w:t>
      </w:r>
      <w:r w:rsidRPr="006739FE">
        <w:t xml:space="preserve"> P</w:t>
      </w:r>
      <w:r w:rsidRPr="006739FE">
        <w:rPr>
          <w:vertAlign w:val="subscript"/>
        </w:rPr>
        <w:t xml:space="preserve">EM,n50,a </w:t>
      </w:r>
      <w:r w:rsidRPr="006739FE">
        <w:t>and P</w:t>
      </w:r>
      <w:r w:rsidRPr="006739FE">
        <w:rPr>
          <w:vertAlign w:val="subscript"/>
        </w:rPr>
        <w:t xml:space="preserve">EM,B50,b </w:t>
      </w:r>
      <w:r w:rsidRPr="006739FE">
        <w:t>declared by the manufacturer.</w:t>
      </w:r>
    </w:p>
    <w:p w:rsidR="00B81144" w:rsidRPr="006739FE" w:rsidRDefault="00B81144" w:rsidP="00B81144">
      <w:pPr>
        <w:pStyle w:val="TH"/>
      </w:pPr>
      <w:r w:rsidRPr="006739FE">
        <w:t xml:space="preserve">Table </w:t>
      </w:r>
      <w:r w:rsidRPr="006739FE">
        <w:rPr>
          <w:lang w:val="en-US"/>
        </w:rPr>
        <w:t>6.6.5.5.1.3-</w:t>
      </w:r>
      <w:r w:rsidRPr="006739FE">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81144" w:rsidRPr="006739FE" w:rsidTr="00F54125">
        <w:trPr>
          <w:jc w:val="center"/>
        </w:trPr>
        <w:tc>
          <w:tcPr>
            <w:tcW w:w="3023" w:type="dxa"/>
          </w:tcPr>
          <w:p w:rsidR="00B81144" w:rsidRPr="006739FE" w:rsidRDefault="00B81144" w:rsidP="00F54125">
            <w:pPr>
              <w:pStyle w:val="TAH"/>
              <w:rPr>
                <w:rFonts w:cs="Arial"/>
                <w:lang w:eastAsia="en-GB"/>
              </w:rPr>
            </w:pPr>
            <w:r w:rsidRPr="006739FE">
              <w:rPr>
                <w:rFonts w:cs="Arial"/>
                <w:lang w:eastAsia="en-GB"/>
              </w:rPr>
              <w:t xml:space="preserve">Filter </w:t>
            </w:r>
            <w:r w:rsidRPr="006739FE">
              <w:rPr>
                <w:lang w:eastAsia="en-GB"/>
              </w:rPr>
              <w:t xml:space="preserve">centre frequency, </w:t>
            </w:r>
            <w:proofErr w:type="spellStart"/>
            <w:r w:rsidRPr="006739FE">
              <w:rPr>
                <w:rFonts w:cs="Arial"/>
                <w:lang w:eastAsia="en-GB"/>
              </w:rPr>
              <w:t>F</w:t>
            </w:r>
            <w:r w:rsidRPr="006739FE">
              <w:rPr>
                <w:rFonts w:cs="Arial"/>
                <w:vertAlign w:val="subscript"/>
                <w:lang w:eastAsia="en-GB"/>
              </w:rPr>
              <w:t>filter</w:t>
            </w:r>
            <w:proofErr w:type="spellEnd"/>
          </w:p>
        </w:tc>
        <w:tc>
          <w:tcPr>
            <w:tcW w:w="1939" w:type="dxa"/>
          </w:tcPr>
          <w:p w:rsidR="00B81144" w:rsidRPr="006739FE" w:rsidRDefault="00B81144" w:rsidP="00F54125">
            <w:pPr>
              <w:pStyle w:val="TAH"/>
              <w:rPr>
                <w:rFonts w:cs="Arial"/>
                <w:lang w:eastAsia="en-GB"/>
              </w:rPr>
            </w:pPr>
            <w:r w:rsidRPr="006739FE">
              <w:rPr>
                <w:rFonts w:cs="Arial"/>
                <w:lang w:eastAsia="en-GB"/>
              </w:rPr>
              <w:t xml:space="preserve">Declared emission </w:t>
            </w:r>
            <w:r w:rsidRPr="006739FE">
              <w:rPr>
                <w:rFonts w:cs="Arial"/>
                <w:i/>
                <w:lang w:eastAsia="en-GB"/>
              </w:rPr>
              <w:t>basic limit</w:t>
            </w:r>
            <w:r w:rsidRPr="006739FE">
              <w:rPr>
                <w:rFonts w:cs="Arial"/>
                <w:lang w:eastAsia="en-GB"/>
              </w:rPr>
              <w:t xml:space="preserve"> (</w:t>
            </w:r>
            <w:proofErr w:type="spellStart"/>
            <w:r w:rsidRPr="006739FE">
              <w:rPr>
                <w:rFonts w:cs="Arial"/>
                <w:lang w:eastAsia="en-GB"/>
              </w:rPr>
              <w:t>dBm</w:t>
            </w:r>
            <w:proofErr w:type="spellEnd"/>
            <w:r w:rsidRPr="006739FE">
              <w:rPr>
                <w:rFonts w:cs="Arial"/>
                <w:lang w:eastAsia="en-GB"/>
              </w:rPr>
              <w:t>)</w:t>
            </w:r>
          </w:p>
        </w:tc>
        <w:tc>
          <w:tcPr>
            <w:tcW w:w="1939" w:type="dxa"/>
          </w:tcPr>
          <w:p w:rsidR="00B81144" w:rsidRPr="006739FE" w:rsidRDefault="00B81144" w:rsidP="00F54125">
            <w:pPr>
              <w:pStyle w:val="TAH"/>
              <w:rPr>
                <w:rFonts w:cs="Arial"/>
                <w:lang w:eastAsia="en-GB"/>
              </w:rPr>
            </w:pPr>
            <w:r w:rsidRPr="006739FE">
              <w:rPr>
                <w:rFonts w:cs="Arial"/>
                <w:lang w:eastAsia="en-GB"/>
              </w:rPr>
              <w:t>Measurement bandwidth</w:t>
            </w:r>
          </w:p>
        </w:tc>
      </w:tr>
      <w:tr w:rsidR="00B81144" w:rsidRPr="006739FE" w:rsidTr="00F54125">
        <w:trPr>
          <w:jc w:val="center"/>
        </w:trPr>
        <w:tc>
          <w:tcPr>
            <w:tcW w:w="3023" w:type="dxa"/>
          </w:tcPr>
          <w:p w:rsidR="00B81144" w:rsidRPr="006739FE" w:rsidRDefault="00B81144" w:rsidP="00F54125">
            <w:pPr>
              <w:pStyle w:val="TAC"/>
              <w:rPr>
                <w:lang w:eastAsia="en-GB"/>
              </w:rPr>
            </w:pPr>
            <w:r w:rsidRPr="006739FE">
              <w:rPr>
                <w:lang w:eastAsia="en-GB"/>
              </w:rPr>
              <w:t xml:space="preserve">1518.5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1519.5 MHz</w:t>
            </w:r>
          </w:p>
        </w:tc>
        <w:tc>
          <w:tcPr>
            <w:tcW w:w="1939" w:type="dxa"/>
          </w:tcPr>
          <w:p w:rsidR="00B81144" w:rsidRPr="006739FE" w:rsidRDefault="00B81144" w:rsidP="00F54125">
            <w:pPr>
              <w:pStyle w:val="TAC"/>
              <w:rPr>
                <w:lang w:eastAsia="en-GB"/>
              </w:rPr>
            </w:pPr>
            <w:r w:rsidRPr="006739FE">
              <w:rPr>
                <w:lang w:eastAsia="en-GB"/>
              </w:rPr>
              <w:t>P</w:t>
            </w:r>
            <w:r w:rsidRPr="006739FE">
              <w:rPr>
                <w:vertAlign w:val="subscript"/>
                <w:lang w:eastAsia="en-GB"/>
              </w:rPr>
              <w:t>EM, n50</w:t>
            </w:r>
            <w:r w:rsidRPr="006739FE">
              <w:rPr>
                <w:vertAlign w:val="subscript"/>
                <w:lang w:eastAsia="ja-JP"/>
              </w:rPr>
              <w:t>,</w:t>
            </w:r>
            <w:r w:rsidRPr="006739FE">
              <w:rPr>
                <w:vertAlign w:val="subscript"/>
                <w:lang w:eastAsia="en-GB"/>
              </w:rPr>
              <w:t>a</w:t>
            </w:r>
          </w:p>
        </w:tc>
        <w:tc>
          <w:tcPr>
            <w:tcW w:w="1939" w:type="dxa"/>
          </w:tcPr>
          <w:p w:rsidR="00B81144" w:rsidRPr="006739FE" w:rsidRDefault="00B81144" w:rsidP="00F54125">
            <w:pPr>
              <w:pStyle w:val="TAC"/>
              <w:rPr>
                <w:lang w:eastAsia="en-GB"/>
              </w:rPr>
            </w:pPr>
            <w:r w:rsidRPr="006739FE">
              <w:rPr>
                <w:lang w:eastAsia="en-GB"/>
              </w:rPr>
              <w:t>1 MHz</w:t>
            </w:r>
          </w:p>
        </w:tc>
      </w:tr>
      <w:tr w:rsidR="00B81144" w:rsidRPr="006739FE" w:rsidTr="00F54125">
        <w:trPr>
          <w:jc w:val="center"/>
        </w:trPr>
        <w:tc>
          <w:tcPr>
            <w:tcW w:w="3023" w:type="dxa"/>
          </w:tcPr>
          <w:p w:rsidR="00B81144" w:rsidRPr="006739FE" w:rsidRDefault="00B81144" w:rsidP="00F54125">
            <w:pPr>
              <w:pStyle w:val="TAC"/>
              <w:rPr>
                <w:lang w:eastAsia="en-GB"/>
              </w:rPr>
            </w:pPr>
            <w:r w:rsidRPr="006739FE">
              <w:rPr>
                <w:lang w:eastAsia="en-GB"/>
              </w:rPr>
              <w:t xml:space="preserve">1520.5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1558.5 MHz</w:t>
            </w:r>
          </w:p>
        </w:tc>
        <w:tc>
          <w:tcPr>
            <w:tcW w:w="1939" w:type="dxa"/>
          </w:tcPr>
          <w:p w:rsidR="00B81144" w:rsidRPr="006739FE" w:rsidRDefault="00B81144" w:rsidP="00F54125">
            <w:pPr>
              <w:pStyle w:val="TAC"/>
              <w:rPr>
                <w:lang w:eastAsia="ja-JP"/>
              </w:rPr>
            </w:pPr>
            <w:r w:rsidRPr="006739FE">
              <w:rPr>
                <w:lang w:eastAsia="en-GB"/>
              </w:rPr>
              <w:t>P</w:t>
            </w:r>
            <w:r w:rsidRPr="006739FE">
              <w:rPr>
                <w:vertAlign w:val="subscript"/>
                <w:lang w:eastAsia="en-GB"/>
              </w:rPr>
              <w:t>EM</w:t>
            </w:r>
            <w:r w:rsidRPr="006739FE">
              <w:rPr>
                <w:vertAlign w:val="subscript"/>
                <w:lang w:eastAsia="ja-JP"/>
              </w:rPr>
              <w:t>,</w:t>
            </w:r>
            <w:r w:rsidRPr="006739FE">
              <w:rPr>
                <w:vertAlign w:val="subscript"/>
                <w:lang w:eastAsia="en-GB"/>
              </w:rPr>
              <w:t>n50,b</w:t>
            </w:r>
          </w:p>
        </w:tc>
        <w:tc>
          <w:tcPr>
            <w:tcW w:w="1939" w:type="dxa"/>
          </w:tcPr>
          <w:p w:rsidR="00B81144" w:rsidRPr="006739FE" w:rsidRDefault="00B81144" w:rsidP="00F54125">
            <w:pPr>
              <w:pStyle w:val="TAC"/>
              <w:rPr>
                <w:lang w:eastAsia="en-GB"/>
              </w:rPr>
            </w:pPr>
            <w:r w:rsidRPr="006739FE">
              <w:rPr>
                <w:lang w:eastAsia="en-GB"/>
              </w:rPr>
              <w:t>1 MHz</w:t>
            </w:r>
          </w:p>
        </w:tc>
      </w:tr>
    </w:tbl>
    <w:p w:rsidR="00B81144" w:rsidRPr="006739FE" w:rsidRDefault="00B81144" w:rsidP="00B81144"/>
    <w:p w:rsidR="00B81144" w:rsidRPr="006739FE" w:rsidRDefault="00B81144" w:rsidP="00B81144">
      <w:pPr>
        <w:pStyle w:val="NO"/>
      </w:pPr>
      <w:r w:rsidRPr="006739FE">
        <w:t>NOTE:</w:t>
      </w:r>
      <w:r w:rsidRPr="006739FE">
        <w:tab/>
        <w:t>The regional requirement, included in ECC/DEC</w:t>
      </w:r>
      <w:proofErr w:type="gramStart"/>
      <w:r w:rsidRPr="006739FE">
        <w:t>/(</w:t>
      </w:r>
      <w:proofErr w:type="gramEnd"/>
      <w:r w:rsidRPr="006739FE">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6739FE">
        <w:t>38.104</w:t>
      </w:r>
      <w:r>
        <w:t> </w:t>
      </w:r>
      <w:r w:rsidRPr="006739FE">
        <w:t>[2] annex E.</w:t>
      </w:r>
    </w:p>
    <w:p w:rsidR="00B81144" w:rsidRPr="006739FE" w:rsidRDefault="00B81144" w:rsidP="00B81144">
      <w:pPr>
        <w:rPr>
          <w:rFonts w:cs="v5.0.0"/>
        </w:rPr>
      </w:pPr>
      <w:r w:rsidRPr="006739FE">
        <w:t>In certain regions, t</w:t>
      </w:r>
      <w:r w:rsidRPr="006739FE">
        <w:rPr>
          <w:rFonts w:cs="v5.0.0"/>
        </w:rPr>
        <w:t xml:space="preserve">he following requirement shall be applied to BS operating in Band </w:t>
      </w:r>
      <w:ins w:id="26" w:author="Huawei" w:date="2020-10-13T17:14:00Z">
        <w:r>
          <w:rPr>
            <w:rFonts w:cs="v5.0.0"/>
          </w:rPr>
          <w:t xml:space="preserve">n13 and </w:t>
        </w:r>
      </w:ins>
      <w:r w:rsidRPr="006739FE">
        <w:rPr>
          <w:rFonts w:cs="v5.0.0"/>
        </w:rPr>
        <w:t>n14 to ensure that appropriate interference protection is provided to 700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rsidR="00B81144" w:rsidRPr="006739FE" w:rsidRDefault="00B81144" w:rsidP="00B81144">
      <w:r w:rsidRPr="006739FE">
        <w:t>The power of any spurious emission shall not exceed:</w:t>
      </w:r>
    </w:p>
    <w:p w:rsidR="00B81144" w:rsidRPr="006739FE" w:rsidRDefault="00B81144" w:rsidP="00B81144">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81144" w:rsidRPr="006739FE" w:rsidTr="00F54125">
        <w:trPr>
          <w:cantSplit/>
          <w:jc w:val="center"/>
        </w:trPr>
        <w:tc>
          <w:tcPr>
            <w:tcW w:w="2376" w:type="dxa"/>
          </w:tcPr>
          <w:p w:rsidR="00B81144" w:rsidRPr="006739FE" w:rsidRDefault="00B81144" w:rsidP="00F54125">
            <w:pPr>
              <w:pStyle w:val="TAH"/>
              <w:rPr>
                <w:rFonts w:cs="v5.0.0"/>
              </w:rPr>
            </w:pPr>
            <w:r w:rsidRPr="006739FE">
              <w:rPr>
                <w:rFonts w:cs="v5.0.0"/>
              </w:rPr>
              <w:t>Operating Band</w:t>
            </w:r>
          </w:p>
        </w:tc>
        <w:tc>
          <w:tcPr>
            <w:tcW w:w="2376" w:type="dxa"/>
          </w:tcPr>
          <w:p w:rsidR="00B81144" w:rsidRPr="006739FE" w:rsidRDefault="00B81144" w:rsidP="00F54125">
            <w:pPr>
              <w:pStyle w:val="TAH"/>
              <w:rPr>
                <w:rFonts w:cs="v5.0.0"/>
              </w:rPr>
            </w:pPr>
            <w:r w:rsidRPr="006739FE">
              <w:rPr>
                <w:rFonts w:cs="v5.0.0"/>
              </w:rPr>
              <w:t>Frequency range</w:t>
            </w:r>
          </w:p>
        </w:tc>
        <w:tc>
          <w:tcPr>
            <w:tcW w:w="1276" w:type="dxa"/>
          </w:tcPr>
          <w:p w:rsidR="00B81144" w:rsidRPr="006739FE" w:rsidRDefault="00B81144" w:rsidP="00F54125">
            <w:pPr>
              <w:pStyle w:val="TAH"/>
              <w:rPr>
                <w:rFonts w:cs="v5.0.0"/>
              </w:rPr>
            </w:pPr>
            <w:r w:rsidRPr="006739FE">
              <w:rPr>
                <w:rFonts w:cs="v5.0.0"/>
              </w:rPr>
              <w:t>Maximum Level</w:t>
            </w:r>
          </w:p>
        </w:tc>
        <w:tc>
          <w:tcPr>
            <w:tcW w:w="1418" w:type="dxa"/>
          </w:tcPr>
          <w:p w:rsidR="00B81144" w:rsidRPr="006739FE" w:rsidRDefault="00B81144" w:rsidP="00F54125">
            <w:pPr>
              <w:pStyle w:val="TAH"/>
              <w:rPr>
                <w:rFonts w:cs="v5.0.0"/>
              </w:rPr>
            </w:pPr>
            <w:r w:rsidRPr="006739FE">
              <w:rPr>
                <w:rFonts w:cs="v5.0.0"/>
              </w:rPr>
              <w:t>Measurement Bandwidth</w:t>
            </w:r>
          </w:p>
        </w:tc>
      </w:tr>
      <w:tr w:rsidR="00B81144" w:rsidRPr="006739FE" w:rsidTr="00F54125">
        <w:trPr>
          <w:cantSplit/>
          <w:jc w:val="center"/>
          <w:ins w:id="27" w:author="Huawei" w:date="2020-10-13T17:14:00Z"/>
        </w:trPr>
        <w:tc>
          <w:tcPr>
            <w:tcW w:w="2376" w:type="dxa"/>
          </w:tcPr>
          <w:p w:rsidR="00B81144" w:rsidRPr="00B81144" w:rsidRDefault="00B81144" w:rsidP="00B81144">
            <w:pPr>
              <w:pStyle w:val="TAH"/>
              <w:rPr>
                <w:ins w:id="28" w:author="Huawei" w:date="2020-10-13T17:14:00Z"/>
                <w:rFonts w:cs="v5.0.0"/>
                <w:b w:val="0"/>
              </w:rPr>
            </w:pPr>
            <w:bookmarkStart w:id="29" w:name="_Hlk53502907"/>
            <w:ins w:id="30" w:author="Huawei" w:date="2020-10-13T17:14:00Z">
              <w:r w:rsidRPr="00B81144">
                <w:rPr>
                  <w:b w:val="0"/>
                </w:rPr>
                <w:t>n13</w:t>
              </w:r>
            </w:ins>
          </w:p>
        </w:tc>
        <w:tc>
          <w:tcPr>
            <w:tcW w:w="2376" w:type="dxa"/>
          </w:tcPr>
          <w:p w:rsidR="00B81144" w:rsidRPr="00B81144" w:rsidRDefault="00B81144" w:rsidP="00B81144">
            <w:pPr>
              <w:pStyle w:val="TAH"/>
              <w:rPr>
                <w:ins w:id="31" w:author="Huawei" w:date="2020-10-13T17:14:00Z"/>
                <w:rFonts w:cs="v5.0.0"/>
                <w:b w:val="0"/>
              </w:rPr>
            </w:pPr>
            <w:ins w:id="32" w:author="Huawei" w:date="2020-10-13T17:14:00Z">
              <w:r w:rsidRPr="00B81144">
                <w:rPr>
                  <w:b w:val="0"/>
                </w:rPr>
                <w:t>763 - 775 MHz</w:t>
              </w:r>
            </w:ins>
          </w:p>
        </w:tc>
        <w:tc>
          <w:tcPr>
            <w:tcW w:w="1276" w:type="dxa"/>
          </w:tcPr>
          <w:p w:rsidR="00B81144" w:rsidRPr="00B81144" w:rsidRDefault="00B81144" w:rsidP="00B81144">
            <w:pPr>
              <w:pStyle w:val="TAH"/>
              <w:rPr>
                <w:ins w:id="33" w:author="Huawei" w:date="2020-10-13T17:14:00Z"/>
                <w:rFonts w:cs="v5.0.0"/>
                <w:b w:val="0"/>
              </w:rPr>
            </w:pPr>
            <w:ins w:id="34" w:author="Huawei" w:date="2020-10-13T17:14:00Z">
              <w:r w:rsidRPr="00B81144">
                <w:rPr>
                  <w:b w:val="0"/>
                </w:rPr>
                <w:t xml:space="preserve">-46 </w:t>
              </w:r>
              <w:proofErr w:type="spellStart"/>
              <w:r w:rsidRPr="00B81144">
                <w:rPr>
                  <w:b w:val="0"/>
                </w:rPr>
                <w:t>dBm</w:t>
              </w:r>
              <w:proofErr w:type="spellEnd"/>
            </w:ins>
          </w:p>
        </w:tc>
        <w:tc>
          <w:tcPr>
            <w:tcW w:w="1418" w:type="dxa"/>
          </w:tcPr>
          <w:p w:rsidR="00B81144" w:rsidRPr="00B81144" w:rsidRDefault="00B81144" w:rsidP="00B81144">
            <w:pPr>
              <w:pStyle w:val="TAH"/>
              <w:rPr>
                <w:ins w:id="35" w:author="Huawei" w:date="2020-10-13T17:14:00Z"/>
                <w:rFonts w:cs="v5.0.0"/>
                <w:b w:val="0"/>
              </w:rPr>
            </w:pPr>
            <w:ins w:id="36" w:author="Huawei" w:date="2020-10-13T17:14:00Z">
              <w:r w:rsidRPr="00B81144">
                <w:rPr>
                  <w:b w:val="0"/>
                </w:rPr>
                <w:t>6.25 kHz</w:t>
              </w:r>
            </w:ins>
          </w:p>
        </w:tc>
      </w:tr>
      <w:tr w:rsidR="00B81144" w:rsidRPr="006739FE" w:rsidTr="00F54125">
        <w:trPr>
          <w:cantSplit/>
          <w:jc w:val="center"/>
          <w:ins w:id="37" w:author="Huawei" w:date="2020-10-13T17:14:00Z"/>
        </w:trPr>
        <w:tc>
          <w:tcPr>
            <w:tcW w:w="2376" w:type="dxa"/>
          </w:tcPr>
          <w:p w:rsidR="00B81144" w:rsidRPr="00B81144" w:rsidRDefault="00B81144" w:rsidP="00B81144">
            <w:pPr>
              <w:pStyle w:val="TAH"/>
              <w:rPr>
                <w:ins w:id="38" w:author="Huawei" w:date="2020-10-13T17:14:00Z"/>
                <w:rFonts w:cs="v5.0.0"/>
                <w:b w:val="0"/>
              </w:rPr>
            </w:pPr>
            <w:ins w:id="39" w:author="Huawei" w:date="2020-10-13T17:14:00Z">
              <w:r w:rsidRPr="00B81144">
                <w:rPr>
                  <w:b w:val="0"/>
                </w:rPr>
                <w:t>n13</w:t>
              </w:r>
            </w:ins>
          </w:p>
        </w:tc>
        <w:tc>
          <w:tcPr>
            <w:tcW w:w="2376" w:type="dxa"/>
          </w:tcPr>
          <w:p w:rsidR="00B81144" w:rsidRPr="00B81144" w:rsidRDefault="00B81144" w:rsidP="00B81144">
            <w:pPr>
              <w:pStyle w:val="TAH"/>
              <w:rPr>
                <w:ins w:id="40" w:author="Huawei" w:date="2020-10-13T17:14:00Z"/>
                <w:rFonts w:cs="v5.0.0"/>
                <w:b w:val="0"/>
              </w:rPr>
            </w:pPr>
            <w:ins w:id="41" w:author="Huawei" w:date="2020-10-13T17:14:00Z">
              <w:r w:rsidRPr="00B81144">
                <w:rPr>
                  <w:b w:val="0"/>
                </w:rPr>
                <w:t>793 - 805 MHz</w:t>
              </w:r>
            </w:ins>
          </w:p>
        </w:tc>
        <w:tc>
          <w:tcPr>
            <w:tcW w:w="1276" w:type="dxa"/>
          </w:tcPr>
          <w:p w:rsidR="00B81144" w:rsidRPr="00B81144" w:rsidRDefault="00B81144" w:rsidP="00B81144">
            <w:pPr>
              <w:pStyle w:val="TAH"/>
              <w:rPr>
                <w:ins w:id="42" w:author="Huawei" w:date="2020-10-13T17:14:00Z"/>
                <w:rFonts w:cs="v5.0.0"/>
                <w:b w:val="0"/>
              </w:rPr>
            </w:pPr>
            <w:ins w:id="43" w:author="Huawei" w:date="2020-10-13T17:14:00Z">
              <w:r w:rsidRPr="00B81144">
                <w:rPr>
                  <w:b w:val="0"/>
                </w:rPr>
                <w:t xml:space="preserve">-46 </w:t>
              </w:r>
              <w:proofErr w:type="spellStart"/>
              <w:r w:rsidRPr="00B81144">
                <w:rPr>
                  <w:b w:val="0"/>
                </w:rPr>
                <w:t>dBm</w:t>
              </w:r>
              <w:proofErr w:type="spellEnd"/>
            </w:ins>
          </w:p>
        </w:tc>
        <w:tc>
          <w:tcPr>
            <w:tcW w:w="1418" w:type="dxa"/>
          </w:tcPr>
          <w:p w:rsidR="00B81144" w:rsidRPr="00B81144" w:rsidRDefault="00B81144" w:rsidP="00B81144">
            <w:pPr>
              <w:pStyle w:val="TAH"/>
              <w:rPr>
                <w:ins w:id="44" w:author="Huawei" w:date="2020-10-13T17:14:00Z"/>
                <w:rFonts w:cs="v5.0.0"/>
                <w:b w:val="0"/>
              </w:rPr>
            </w:pPr>
            <w:ins w:id="45" w:author="Huawei" w:date="2020-10-13T17:14:00Z">
              <w:r w:rsidRPr="00B81144">
                <w:rPr>
                  <w:b w:val="0"/>
                </w:rPr>
                <w:t>6.25 kHz</w:t>
              </w:r>
            </w:ins>
          </w:p>
        </w:tc>
      </w:tr>
      <w:bookmarkEnd w:id="29"/>
      <w:tr w:rsidR="00B81144" w:rsidRPr="006739FE" w:rsidTr="00F54125">
        <w:trPr>
          <w:cantSplit/>
          <w:jc w:val="center"/>
        </w:trPr>
        <w:tc>
          <w:tcPr>
            <w:tcW w:w="2376" w:type="dxa"/>
          </w:tcPr>
          <w:p w:rsidR="00B81144" w:rsidRPr="006739FE" w:rsidRDefault="00B81144" w:rsidP="00F54125">
            <w:pPr>
              <w:pStyle w:val="TAC"/>
              <w:rPr>
                <w:rFonts w:cs="v5.0.0"/>
              </w:rPr>
            </w:pPr>
            <w:r w:rsidRPr="006739FE">
              <w:rPr>
                <w:rFonts w:cs="v5.0.0"/>
              </w:rPr>
              <w:t>n14</w:t>
            </w:r>
          </w:p>
        </w:tc>
        <w:tc>
          <w:tcPr>
            <w:tcW w:w="2376" w:type="dxa"/>
          </w:tcPr>
          <w:p w:rsidR="00B81144" w:rsidRPr="006739FE" w:rsidRDefault="00B81144" w:rsidP="00F54125">
            <w:pPr>
              <w:pStyle w:val="TAC"/>
              <w:rPr>
                <w:rFonts w:cs="v5.0.0"/>
              </w:rPr>
            </w:pPr>
            <w:r w:rsidRPr="006739FE">
              <w:rPr>
                <w:rFonts w:cs="v5.0.0"/>
              </w:rPr>
              <w:t>769 – 775 MHz</w:t>
            </w:r>
          </w:p>
        </w:tc>
        <w:tc>
          <w:tcPr>
            <w:tcW w:w="1276" w:type="dxa"/>
          </w:tcPr>
          <w:p w:rsidR="00B81144" w:rsidRPr="006739FE" w:rsidRDefault="00B81144" w:rsidP="00F54125">
            <w:pPr>
              <w:pStyle w:val="TAC"/>
              <w:rPr>
                <w:rFonts w:cs="v5.0.0"/>
              </w:rPr>
            </w:pPr>
            <w:r w:rsidRPr="006739FE">
              <w:rPr>
                <w:rFonts w:cs="v5.0.0"/>
              </w:rPr>
              <w:t xml:space="preserve">-46 </w:t>
            </w:r>
            <w:proofErr w:type="spellStart"/>
            <w:r w:rsidRPr="006739FE">
              <w:rPr>
                <w:rFonts w:cs="v5.0.0"/>
              </w:rPr>
              <w:t>dBm</w:t>
            </w:r>
            <w:proofErr w:type="spellEnd"/>
          </w:p>
        </w:tc>
        <w:tc>
          <w:tcPr>
            <w:tcW w:w="1418" w:type="dxa"/>
          </w:tcPr>
          <w:p w:rsidR="00B81144" w:rsidRPr="006739FE" w:rsidRDefault="00B81144" w:rsidP="00F54125">
            <w:pPr>
              <w:pStyle w:val="TAC"/>
              <w:rPr>
                <w:rFonts w:cs="v5.0.0"/>
              </w:rPr>
            </w:pPr>
            <w:r w:rsidRPr="006739FE">
              <w:rPr>
                <w:rFonts w:cs="v5.0.0"/>
              </w:rPr>
              <w:t>6.25 kHz</w:t>
            </w:r>
          </w:p>
        </w:tc>
      </w:tr>
      <w:tr w:rsidR="00B81144" w:rsidRPr="006739FE" w:rsidTr="00F54125">
        <w:trPr>
          <w:cantSplit/>
          <w:jc w:val="center"/>
        </w:trPr>
        <w:tc>
          <w:tcPr>
            <w:tcW w:w="2376" w:type="dxa"/>
          </w:tcPr>
          <w:p w:rsidR="00B81144" w:rsidRPr="006739FE" w:rsidRDefault="00B81144" w:rsidP="00F54125">
            <w:pPr>
              <w:pStyle w:val="TAC"/>
              <w:rPr>
                <w:rFonts w:cs="v5.0.0"/>
              </w:rPr>
            </w:pPr>
            <w:r w:rsidRPr="006739FE">
              <w:rPr>
                <w:rFonts w:cs="v5.0.0"/>
              </w:rPr>
              <w:t>n14</w:t>
            </w:r>
          </w:p>
        </w:tc>
        <w:tc>
          <w:tcPr>
            <w:tcW w:w="2376" w:type="dxa"/>
          </w:tcPr>
          <w:p w:rsidR="00B81144" w:rsidRPr="006739FE" w:rsidRDefault="00B81144" w:rsidP="00F54125">
            <w:pPr>
              <w:pStyle w:val="TAC"/>
              <w:rPr>
                <w:rFonts w:cs="v5.0.0"/>
              </w:rPr>
            </w:pPr>
            <w:r w:rsidRPr="006739FE">
              <w:rPr>
                <w:rFonts w:cs="v5.0.0"/>
              </w:rPr>
              <w:t>799 – 805 MHz</w:t>
            </w:r>
          </w:p>
        </w:tc>
        <w:tc>
          <w:tcPr>
            <w:tcW w:w="1276" w:type="dxa"/>
          </w:tcPr>
          <w:p w:rsidR="00B81144" w:rsidRPr="006739FE" w:rsidRDefault="00B81144" w:rsidP="00F54125">
            <w:pPr>
              <w:pStyle w:val="TAC"/>
              <w:rPr>
                <w:rFonts w:cs="v5.0.0"/>
              </w:rPr>
            </w:pPr>
            <w:r w:rsidRPr="006739FE">
              <w:rPr>
                <w:rFonts w:cs="v5.0.0"/>
              </w:rPr>
              <w:t xml:space="preserve">-46 </w:t>
            </w:r>
            <w:proofErr w:type="spellStart"/>
            <w:r w:rsidRPr="006739FE">
              <w:rPr>
                <w:rFonts w:cs="v5.0.0"/>
              </w:rPr>
              <w:t>dBm</w:t>
            </w:r>
            <w:proofErr w:type="spellEnd"/>
          </w:p>
        </w:tc>
        <w:tc>
          <w:tcPr>
            <w:tcW w:w="1418" w:type="dxa"/>
          </w:tcPr>
          <w:p w:rsidR="00B81144" w:rsidRPr="006739FE" w:rsidRDefault="00B81144" w:rsidP="00F54125">
            <w:pPr>
              <w:pStyle w:val="TAC"/>
              <w:rPr>
                <w:rFonts w:cs="v5.0.0"/>
              </w:rPr>
            </w:pPr>
            <w:r w:rsidRPr="006739FE">
              <w:rPr>
                <w:rFonts w:cs="v5.0.0"/>
              </w:rPr>
              <w:t>6.25 kHz</w:t>
            </w:r>
          </w:p>
        </w:tc>
      </w:tr>
    </w:tbl>
    <w:p w:rsidR="00B81144" w:rsidRPr="006739FE" w:rsidRDefault="00B81144" w:rsidP="00B81144"/>
    <w:p w:rsidR="00B81144" w:rsidRPr="006739FE" w:rsidRDefault="00B81144" w:rsidP="00B81144">
      <w:pPr>
        <w:rPr>
          <w:rFonts w:cs="v3.8.0"/>
        </w:rPr>
      </w:pPr>
      <w:r w:rsidRPr="006739FE">
        <w:rPr>
          <w:rFonts w:cs="v3.8.0"/>
        </w:rPr>
        <w:t>The following requirement may apply to</w:t>
      </w:r>
      <w:r w:rsidRPr="006739FE">
        <w:t xml:space="preserve"> NR BS operating in</w:t>
      </w:r>
      <w:r w:rsidRPr="006739FE">
        <w:rPr>
          <w:rFonts w:cs="v3.8.0"/>
        </w:rPr>
        <w:t xml:space="preserve"> Band n30 in certain regions.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rsidR="00B81144" w:rsidRPr="006739FE" w:rsidRDefault="00B81144" w:rsidP="00B81144">
      <w:pPr>
        <w:keepNext/>
        <w:rPr>
          <w:rFonts w:cs="v3.8.0"/>
        </w:rPr>
      </w:pPr>
      <w:r w:rsidRPr="006739FE">
        <w:rPr>
          <w:rFonts w:cs="v3.8.0"/>
        </w:rPr>
        <w:t>The power of any spurious emission shall not exceed:</w:t>
      </w:r>
    </w:p>
    <w:p w:rsidR="00B81144" w:rsidRPr="006739FE" w:rsidRDefault="00B81144" w:rsidP="00B81144">
      <w:pPr>
        <w:pStyle w:val="TH"/>
        <w:rPr>
          <w:rFonts w:cs="v5.0.0"/>
        </w:rPr>
      </w:pPr>
      <w:r w:rsidRPr="006739FE">
        <w:rPr>
          <w:rFonts w:cs="v5.0.0"/>
        </w:rPr>
        <w:t xml:space="preserve">Table 6.6.5.5.1.3-7: Additional NR </w:t>
      </w:r>
      <w:r w:rsidRPr="006739FE">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H"/>
              <w:rPr>
                <w:rFonts w:cs="v5.0.0"/>
              </w:rPr>
            </w:pPr>
            <w:r w:rsidRPr="006739FE">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H"/>
              <w:rPr>
                <w:rFonts w:cs="v5.0.0"/>
              </w:rPr>
            </w:pPr>
            <w:r w:rsidRPr="006739FE">
              <w:rPr>
                <w:rFonts w:cs="v5.0.0"/>
              </w:rPr>
              <w:t>Measurement bandwidth</w:t>
            </w:r>
          </w:p>
        </w:tc>
      </w:tr>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rPr>
            </w:pPr>
            <w:r w:rsidRPr="006739FE">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lang w:eastAsia="zh-CN"/>
              </w:rPr>
            </w:pPr>
            <w:r w:rsidRPr="006739FE">
              <w:rPr>
                <w:rFonts w:cs="Arial"/>
                <w:szCs w:val="21"/>
              </w:rPr>
              <w:t xml:space="preserve">-45 </w:t>
            </w:r>
            <w:proofErr w:type="spellStart"/>
            <w:r w:rsidRPr="006739FE">
              <w:rPr>
                <w:rFonts w:cs="Arial"/>
                <w:szCs w:val="21"/>
              </w:rPr>
              <w:t>dBm</w:t>
            </w:r>
            <w:proofErr w:type="spellEnd"/>
          </w:p>
        </w:tc>
        <w:tc>
          <w:tcPr>
            <w:tcW w:w="1418" w:type="dxa"/>
            <w:tcBorders>
              <w:top w:val="single" w:sz="6" w:space="0" w:color="000000"/>
              <w:left w:val="single" w:sz="6" w:space="0" w:color="000000"/>
              <w:bottom w:val="nil"/>
              <w:right w:val="single" w:sz="6" w:space="0" w:color="000000"/>
            </w:tcBorders>
          </w:tcPr>
          <w:p w:rsidR="00B81144" w:rsidRPr="006739FE" w:rsidRDefault="00B81144" w:rsidP="00F54125">
            <w:pPr>
              <w:pStyle w:val="TAC"/>
            </w:pPr>
          </w:p>
        </w:tc>
      </w:tr>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rPr>
            </w:pPr>
            <w:r w:rsidRPr="006739FE">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lang w:eastAsia="zh-CN"/>
              </w:rPr>
            </w:pPr>
            <w:r w:rsidRPr="006739FE">
              <w:rPr>
                <w:rFonts w:cs="Arial"/>
                <w:szCs w:val="21"/>
              </w:rPr>
              <w:t xml:space="preserve">-25 </w:t>
            </w:r>
            <w:proofErr w:type="spellStart"/>
            <w:r w:rsidRPr="006739FE">
              <w:rPr>
                <w:rFonts w:cs="Arial"/>
                <w:szCs w:val="21"/>
              </w:rPr>
              <w:t>dBm</w:t>
            </w:r>
            <w:proofErr w:type="spellEnd"/>
          </w:p>
        </w:tc>
        <w:tc>
          <w:tcPr>
            <w:tcW w:w="1418" w:type="dxa"/>
            <w:tcBorders>
              <w:top w:val="nil"/>
              <w:left w:val="single" w:sz="6" w:space="0" w:color="000000"/>
              <w:bottom w:val="nil"/>
              <w:right w:val="single" w:sz="6" w:space="0" w:color="000000"/>
            </w:tcBorders>
            <w:hideMark/>
          </w:tcPr>
          <w:p w:rsidR="00B81144" w:rsidRPr="006739FE" w:rsidRDefault="00B81144" w:rsidP="00F54125">
            <w:pPr>
              <w:pStyle w:val="TAC"/>
            </w:pPr>
          </w:p>
        </w:tc>
      </w:tr>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rPr>
            </w:pPr>
            <w:r w:rsidRPr="006739FE">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rPr>
            </w:pPr>
            <w:r w:rsidRPr="006739FE">
              <w:rPr>
                <w:rFonts w:cs="Arial"/>
                <w:szCs w:val="21"/>
              </w:rPr>
              <w:t xml:space="preserve">-40 </w:t>
            </w:r>
            <w:proofErr w:type="spellStart"/>
            <w:r w:rsidRPr="006739FE">
              <w:rPr>
                <w:rFonts w:cs="Arial"/>
                <w:szCs w:val="21"/>
              </w:rPr>
              <w:t>dBm</w:t>
            </w:r>
            <w:proofErr w:type="spellEnd"/>
          </w:p>
        </w:tc>
        <w:tc>
          <w:tcPr>
            <w:tcW w:w="1418" w:type="dxa"/>
            <w:tcBorders>
              <w:top w:val="nil"/>
              <w:left w:val="single" w:sz="6" w:space="0" w:color="000000"/>
              <w:bottom w:val="nil"/>
              <w:right w:val="single" w:sz="6" w:space="0" w:color="000000"/>
            </w:tcBorders>
            <w:hideMark/>
          </w:tcPr>
          <w:p w:rsidR="00B81144" w:rsidRPr="006739FE" w:rsidRDefault="00B81144" w:rsidP="00F54125">
            <w:pPr>
              <w:pStyle w:val="TAC"/>
            </w:pPr>
            <w:r w:rsidRPr="006739FE">
              <w:rPr>
                <w:lang w:eastAsia="zh-CN"/>
              </w:rPr>
              <w:t>1 MHz</w:t>
            </w:r>
          </w:p>
        </w:tc>
      </w:tr>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rPr>
            </w:pPr>
            <w:r w:rsidRPr="006739FE">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rPr>
            </w:pPr>
            <w:r w:rsidRPr="006739FE">
              <w:rPr>
                <w:rFonts w:cs="Arial"/>
                <w:szCs w:val="21"/>
              </w:rPr>
              <w:t xml:space="preserve">-42 </w:t>
            </w:r>
            <w:proofErr w:type="spellStart"/>
            <w:r w:rsidRPr="006739FE">
              <w:rPr>
                <w:rFonts w:cs="Arial"/>
                <w:szCs w:val="21"/>
              </w:rPr>
              <w:t>dBm</w:t>
            </w:r>
            <w:proofErr w:type="spellEnd"/>
          </w:p>
        </w:tc>
        <w:tc>
          <w:tcPr>
            <w:tcW w:w="1418" w:type="dxa"/>
            <w:tcBorders>
              <w:top w:val="nil"/>
              <w:left w:val="single" w:sz="6" w:space="0" w:color="000000"/>
              <w:bottom w:val="nil"/>
              <w:right w:val="single" w:sz="6" w:space="0" w:color="000000"/>
            </w:tcBorders>
            <w:hideMark/>
          </w:tcPr>
          <w:p w:rsidR="00B81144" w:rsidRPr="006739FE" w:rsidRDefault="00B81144" w:rsidP="00F54125">
            <w:pPr>
              <w:pStyle w:val="TAC"/>
            </w:pPr>
          </w:p>
        </w:tc>
      </w:tr>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rPr>
            </w:pPr>
            <w:r w:rsidRPr="006739FE">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Arial"/>
                <w:szCs w:val="21"/>
              </w:rPr>
            </w:pPr>
            <w:r w:rsidRPr="006739FE">
              <w:rPr>
                <w:rFonts w:cs="Arial"/>
                <w:szCs w:val="21"/>
              </w:rPr>
              <w:t xml:space="preserve">-45 </w:t>
            </w:r>
            <w:proofErr w:type="spellStart"/>
            <w:r w:rsidRPr="006739FE">
              <w:rPr>
                <w:rFonts w:cs="Arial"/>
                <w:szCs w:val="21"/>
              </w:rPr>
              <w:t>dBm</w:t>
            </w:r>
            <w:proofErr w:type="spellEnd"/>
          </w:p>
        </w:tc>
        <w:tc>
          <w:tcPr>
            <w:tcW w:w="1418" w:type="dxa"/>
            <w:tcBorders>
              <w:top w:val="nil"/>
              <w:left w:val="single" w:sz="6" w:space="0" w:color="000000"/>
              <w:bottom w:val="single" w:sz="6" w:space="0" w:color="000000"/>
              <w:right w:val="single" w:sz="6" w:space="0" w:color="000000"/>
            </w:tcBorders>
            <w:hideMark/>
          </w:tcPr>
          <w:p w:rsidR="00B81144" w:rsidRPr="006739FE" w:rsidRDefault="00B81144" w:rsidP="00F54125">
            <w:pPr>
              <w:pStyle w:val="TAC"/>
            </w:pPr>
          </w:p>
        </w:tc>
      </w:tr>
    </w:tbl>
    <w:p w:rsidR="00B81144" w:rsidRPr="006739FE" w:rsidRDefault="00B81144" w:rsidP="00B81144"/>
    <w:p w:rsidR="00B81144" w:rsidRPr="006739FE" w:rsidRDefault="00B81144" w:rsidP="00B81144">
      <w:pPr>
        <w:rPr>
          <w:rFonts w:cs="v3.8.0"/>
        </w:rPr>
      </w:pPr>
      <w:bookmarkStart w:id="46" w:name="_Hlk349072"/>
      <w:r w:rsidRPr="006739FE">
        <w:rPr>
          <w:rFonts w:cs="v3.8.0"/>
        </w:rPr>
        <w:t>The following requirement may apply to BS operating in Band n48 in certain regions. The power of any spurious emission shall not exceed:</w:t>
      </w:r>
    </w:p>
    <w:p w:rsidR="00B81144" w:rsidRPr="006739FE" w:rsidRDefault="00B81144" w:rsidP="00B81144">
      <w:pPr>
        <w:pStyle w:val="TH"/>
        <w:rPr>
          <w:rFonts w:cs="v5.0.0"/>
        </w:rPr>
      </w:pPr>
      <w:r w:rsidRPr="006739FE">
        <w:rPr>
          <w:rFonts w:cs="v5.0.0"/>
        </w:rPr>
        <w:t>Table 6.6.5.2.3-8: Additional B</w:t>
      </w:r>
      <w:r w:rsidRPr="006739FE">
        <w:t xml:space="preserve">S Spurious emissions limits for Band </w:t>
      </w:r>
      <w:r w:rsidRPr="006739FE">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H"/>
              <w:rPr>
                <w:rFonts w:cs="v5.0.0"/>
                <w:lang w:eastAsia="ja-JP"/>
              </w:rPr>
            </w:pPr>
            <w:r w:rsidRPr="006739FE">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H"/>
              <w:rPr>
                <w:rFonts w:cs="v5.0.0"/>
                <w:lang w:eastAsia="ja-JP"/>
              </w:rPr>
            </w:pPr>
            <w:r w:rsidRPr="006739FE">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H"/>
              <w:rPr>
                <w:rFonts w:cs="v5.0.0"/>
                <w:lang w:eastAsia="ja-JP"/>
              </w:rPr>
            </w:pPr>
            <w:r w:rsidRPr="006739FE">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H"/>
              <w:rPr>
                <w:rFonts w:cs="v5.0.0"/>
                <w:lang w:eastAsia="ja-JP"/>
              </w:rPr>
            </w:pPr>
            <w:r w:rsidRPr="006739FE">
              <w:rPr>
                <w:rFonts w:cs="v5.0.0"/>
                <w:lang w:eastAsia="ja-JP"/>
              </w:rPr>
              <w:t>Note</w:t>
            </w:r>
          </w:p>
        </w:tc>
      </w:tr>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v5.0.0"/>
                <w:lang w:eastAsia="ja-JP"/>
              </w:rPr>
            </w:pPr>
            <w:r w:rsidRPr="006739FE">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v5.0.0"/>
                <w:lang w:eastAsia="ja-JP"/>
              </w:rPr>
            </w:pPr>
            <w:r w:rsidRPr="006739FE">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v5.0.0"/>
                <w:lang w:eastAsia="zh-CN"/>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jc w:val="left"/>
              <w:rPr>
                <w:rFonts w:cs="v5.0.0"/>
                <w:lang w:eastAsia="ja-JP"/>
              </w:rPr>
            </w:pPr>
            <w:r w:rsidRPr="006739FE">
              <w:rPr>
                <w:rFonts w:cs="v5.0.0"/>
                <w:lang w:eastAsia="ja-JP"/>
              </w:rPr>
              <w:t xml:space="preserve">Applicable 10MHz from the assigned channel edge </w:t>
            </w:r>
          </w:p>
        </w:tc>
      </w:tr>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noProof/>
                <w:szCs w:val="21"/>
                <w:lang w:val="en-US" w:eastAsia="ja-JP"/>
              </w:rPr>
            </w:pPr>
            <w:r w:rsidRPr="006739FE">
              <w:rPr>
                <w:noProof/>
                <w:szCs w:val="21"/>
                <w:lang w:val="en-US" w:eastAsia="ja-JP"/>
              </w:rPr>
              <w:t xml:space="preserve">3100MHz – </w:t>
            </w:r>
            <w:r w:rsidRPr="006739FE">
              <w:rPr>
                <w:noProof/>
                <w:szCs w:val="21"/>
                <w:lang w:eastAsia="ja-JP"/>
              </w:rPr>
              <w:t>3530</w:t>
            </w:r>
            <w:r w:rsidRPr="006739FE">
              <w:rPr>
                <w:noProof/>
                <w:szCs w:val="21"/>
                <w:lang w:val="en-US" w:eastAsia="ja-JP"/>
              </w:rPr>
              <w:t>MHz</w:t>
            </w:r>
          </w:p>
          <w:p w:rsidR="00B81144" w:rsidRPr="006739FE" w:rsidRDefault="00B81144" w:rsidP="00F54125">
            <w:pPr>
              <w:pStyle w:val="TAC"/>
              <w:rPr>
                <w:noProof/>
                <w:szCs w:val="21"/>
                <w:lang w:val="en-US" w:eastAsia="ja-JP"/>
              </w:rPr>
            </w:pPr>
            <w:r w:rsidRPr="006739FE">
              <w:rPr>
                <w:noProof/>
                <w:szCs w:val="21"/>
                <w:lang w:eastAsia="ja-JP"/>
              </w:rPr>
              <w:t>3720</w:t>
            </w:r>
            <w:r w:rsidRPr="006739FE">
              <w:rPr>
                <w:noProof/>
                <w:szCs w:val="21"/>
                <w:lang w:val="en-US" w:eastAsia="ja-JP"/>
              </w:rPr>
              <w:t>MHz</w:t>
            </w:r>
            <w:r w:rsidRPr="006739FE">
              <w:rPr>
                <w:noProof/>
                <w:szCs w:val="21"/>
                <w:lang w:eastAsia="ja-JP"/>
              </w:rPr>
              <w:t xml:space="preserve"> </w:t>
            </w:r>
            <w:r w:rsidRPr="006739FE">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noProof/>
                <w:szCs w:val="21"/>
                <w:lang w:eastAsia="zh-CN"/>
              </w:rPr>
            </w:pPr>
            <w:r w:rsidRPr="006739FE">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pStyle w:val="TAC"/>
              <w:rPr>
                <w:rFonts w:cs="v5.0.0"/>
                <w:szCs w:val="22"/>
                <w:lang w:eastAsia="ja-JP"/>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81144" w:rsidRPr="006739FE" w:rsidRDefault="00B81144" w:rsidP="00F54125">
            <w:pPr>
              <w:rPr>
                <w:rFonts w:cs="v5.0.0"/>
                <w:szCs w:val="22"/>
                <w:lang w:eastAsia="ja-JP"/>
              </w:rPr>
            </w:pPr>
          </w:p>
        </w:tc>
      </w:tr>
    </w:tbl>
    <w:p w:rsidR="00B81144" w:rsidRPr="006739FE" w:rsidRDefault="00B81144" w:rsidP="00B81144"/>
    <w:p w:rsidR="00B81144" w:rsidRPr="006739FE" w:rsidRDefault="00B81144" w:rsidP="00B81144">
      <w:pPr>
        <w:pStyle w:val="NO"/>
      </w:pPr>
      <w:r w:rsidRPr="006739FE">
        <w:lastRenderedPageBreak/>
        <w:t>NOTE:</w:t>
      </w:r>
      <w:r w:rsidRPr="006739FE">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6"/>
      <w:r w:rsidRPr="006739FE">
        <w:t xml:space="preserve"> </w:t>
      </w:r>
    </w:p>
    <w:p w:rsidR="00B81144" w:rsidRPr="006739FE" w:rsidRDefault="00B81144" w:rsidP="00B81144">
      <w:r w:rsidRPr="006739FE">
        <w:t>The following requirement shall be applied to BS operating in Band n26 to ensure that appropriate interference protection is provided to 800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rsidR="00B81144" w:rsidRPr="006739FE" w:rsidRDefault="00B81144" w:rsidP="00B81144">
      <w:r w:rsidRPr="006739FE">
        <w:t>The power of any spurious emission shall not exceed:</w:t>
      </w:r>
    </w:p>
    <w:p w:rsidR="00B81144" w:rsidRPr="006739FE" w:rsidRDefault="00B81144" w:rsidP="00B81144">
      <w:pPr>
        <w:pStyle w:val="TH"/>
      </w:pPr>
      <w:r w:rsidRPr="006739FE">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H"/>
              <w:rPr>
                <w:rFonts w:cs="v5.0.0"/>
              </w:rPr>
            </w:pPr>
            <w:r w:rsidRPr="006739F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H"/>
              <w:rPr>
                <w:rFonts w:cs="v5.0.0"/>
              </w:rPr>
            </w:pPr>
            <w:r w:rsidRPr="006739F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H"/>
              <w:rPr>
                <w:rFonts w:cs="v5.0.0"/>
              </w:rPr>
            </w:pPr>
            <w:r w:rsidRPr="006739F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H"/>
              <w:rPr>
                <w:rFonts w:cs="v5.0.0"/>
              </w:rPr>
            </w:pPr>
            <w:r w:rsidRPr="006739FE">
              <w:rPr>
                <w:rFonts w:cs="v5.0.0"/>
              </w:rPr>
              <w:t>Note</w:t>
            </w:r>
          </w:p>
        </w:tc>
      </w:tr>
      <w:tr w:rsidR="00B81144" w:rsidRPr="006739FE" w:rsidTr="00F5412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C"/>
              <w:rPr>
                <w:rFonts w:cs="v5.0.0"/>
              </w:rPr>
            </w:pPr>
            <w:r w:rsidRPr="006739FE">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C"/>
              <w:rPr>
                <w:rFonts w:cs="v5.0.0"/>
              </w:rPr>
            </w:pPr>
            <w:r w:rsidRPr="006739F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C"/>
              <w:rPr>
                <w:rFonts w:cs="v5.0.0"/>
              </w:rPr>
            </w:pPr>
            <w:r w:rsidRPr="006739FE">
              <w:rPr>
                <w:rFonts w:cs="v5.0.0"/>
              </w:rPr>
              <w:t xml:space="preserve">-13 </w:t>
            </w:r>
            <w:proofErr w:type="spellStart"/>
            <w:r w:rsidRPr="006739FE">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C"/>
              <w:rPr>
                <w:rFonts w:cs="v5.0.0"/>
              </w:rPr>
            </w:pPr>
            <w:r w:rsidRPr="006739F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81144" w:rsidRPr="006739FE" w:rsidRDefault="00B81144" w:rsidP="00F54125">
            <w:pPr>
              <w:pStyle w:val="TAC"/>
              <w:rPr>
                <w:rFonts w:cs="v5.0.0"/>
              </w:rPr>
            </w:pPr>
            <w:r w:rsidRPr="006739FE">
              <w:rPr>
                <w:rFonts w:cs="v5.0.0"/>
              </w:rPr>
              <w:t>Applicable for offsets &gt; 37.5kHz from the channel edge</w:t>
            </w:r>
          </w:p>
        </w:tc>
      </w:tr>
    </w:tbl>
    <w:p w:rsidR="00B81144" w:rsidRPr="006739FE" w:rsidRDefault="00B81144" w:rsidP="00B81144">
      <w:pPr>
        <w:pStyle w:val="NO"/>
      </w:pPr>
    </w:p>
    <w:p w:rsidR="000D4A60" w:rsidRPr="00981F8C" w:rsidRDefault="000D4A60" w:rsidP="000D4A60">
      <w:pPr>
        <w:pStyle w:val="6"/>
        <w:jc w:val="center"/>
        <w:rPr>
          <w:i/>
          <w:color w:val="0000FF"/>
        </w:rPr>
      </w:pPr>
      <w:r w:rsidRPr="001C6E91">
        <w:rPr>
          <w:i/>
          <w:color w:val="0000FF"/>
        </w:rPr>
        <w:t>------------------------------ Modified section ------------------------------</w:t>
      </w:r>
    </w:p>
    <w:p w:rsidR="00B81144" w:rsidRPr="006739FE" w:rsidRDefault="00B81144" w:rsidP="00B81144">
      <w:pPr>
        <w:pStyle w:val="6"/>
      </w:pPr>
      <w:bookmarkStart w:id="47" w:name="_Toc21099996"/>
      <w:bookmarkStart w:id="48" w:name="_Toc29809794"/>
      <w:bookmarkStart w:id="49" w:name="_Toc36645179"/>
      <w:bookmarkStart w:id="50" w:name="_Toc37272233"/>
      <w:bookmarkStart w:id="51" w:name="_Toc45884479"/>
      <w:bookmarkStart w:id="52" w:name="_Toc53182502"/>
      <w:r w:rsidRPr="006739FE">
        <w:t>6.6.5.5.1.4</w:t>
      </w:r>
      <w:r w:rsidRPr="006739FE">
        <w:tab/>
        <w:t>Co-location with other base stations</w:t>
      </w:r>
      <w:bookmarkEnd w:id="47"/>
      <w:bookmarkEnd w:id="48"/>
      <w:bookmarkEnd w:id="49"/>
      <w:bookmarkEnd w:id="50"/>
      <w:bookmarkEnd w:id="51"/>
      <w:bookmarkEnd w:id="52"/>
    </w:p>
    <w:p w:rsidR="00B81144" w:rsidRPr="006739FE" w:rsidRDefault="00B81144" w:rsidP="00B81144">
      <w:pPr>
        <w:rPr>
          <w:rFonts w:cs="v5.0.0"/>
        </w:rPr>
      </w:pPr>
      <w:r w:rsidRPr="006739FE">
        <w:rPr>
          <w:rFonts w:cs="v5.0.0"/>
        </w:rPr>
        <w:t>These requirements may be applied for the protection of other BS receivers when GSM900, DCS1800, PCS1900, GSM850, CDMA850, UTRA FDD, UTRA TDD, E-UTRA and/or NR BS are co-located with a BS.</w:t>
      </w:r>
    </w:p>
    <w:p w:rsidR="00B81144" w:rsidRPr="006739FE" w:rsidRDefault="00B81144" w:rsidP="00B81144">
      <w:r w:rsidRPr="006739FE">
        <w:rPr>
          <w:rFonts w:cs="v5.0.0"/>
        </w:rPr>
        <w:t>The requirements assume a 30 dB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rsidR="00B81144" w:rsidRPr="006739FE" w:rsidRDefault="00B81144" w:rsidP="00B81144">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rsidR="00B81144" w:rsidRDefault="00B81144" w:rsidP="00B81144">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81144" w:rsidRPr="006739FE" w:rsidTr="00F54125">
        <w:trPr>
          <w:tblHeader/>
          <w:jc w:val="center"/>
        </w:trPr>
        <w:tc>
          <w:tcPr>
            <w:tcW w:w="2290" w:type="dxa"/>
            <w:tcBorders>
              <w:top w:val="single" w:sz="4" w:space="0" w:color="auto"/>
              <w:left w:val="single" w:sz="4" w:space="0" w:color="auto"/>
              <w:bottom w:val="nil"/>
              <w:right w:val="single" w:sz="4" w:space="0" w:color="auto"/>
            </w:tcBorders>
          </w:tcPr>
          <w:p w:rsidR="00B81144" w:rsidRPr="006739FE" w:rsidRDefault="00B81144" w:rsidP="00F54125">
            <w:pPr>
              <w:pStyle w:val="TAH"/>
              <w:rPr>
                <w:lang w:eastAsia="zh-CN"/>
              </w:rPr>
            </w:pPr>
            <w:r w:rsidRPr="006739FE">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rsidR="00B81144" w:rsidRPr="006739FE" w:rsidRDefault="00B81144" w:rsidP="00F54125">
            <w:pPr>
              <w:pStyle w:val="TAH"/>
            </w:pPr>
            <w:r w:rsidRPr="006739FE">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H"/>
              <w:rPr>
                <w:rFonts w:cs="Arial"/>
              </w:rPr>
            </w:pPr>
            <w:r w:rsidRPr="006739FE">
              <w:rPr>
                <w:rFonts w:cs="v5.0.0"/>
              </w:rPr>
              <w:t>Basic limit</w:t>
            </w:r>
          </w:p>
        </w:tc>
        <w:tc>
          <w:tcPr>
            <w:tcW w:w="1414" w:type="dxa"/>
            <w:tcBorders>
              <w:top w:val="single" w:sz="4" w:space="0" w:color="auto"/>
              <w:left w:val="single" w:sz="4" w:space="0" w:color="auto"/>
              <w:bottom w:val="nil"/>
              <w:right w:val="single" w:sz="4" w:space="0" w:color="auto"/>
            </w:tcBorders>
          </w:tcPr>
          <w:p w:rsidR="00B81144" w:rsidRPr="006739FE" w:rsidRDefault="00B81144" w:rsidP="00F54125">
            <w:pPr>
              <w:pStyle w:val="TAH"/>
            </w:pPr>
            <w:r w:rsidRPr="006739FE">
              <w:rPr>
                <w:rFonts w:cs="Arial"/>
              </w:rPr>
              <w:t>Measurement</w:t>
            </w:r>
          </w:p>
        </w:tc>
        <w:tc>
          <w:tcPr>
            <w:tcW w:w="1606" w:type="dxa"/>
            <w:tcBorders>
              <w:top w:val="single" w:sz="4" w:space="0" w:color="auto"/>
              <w:left w:val="single" w:sz="4" w:space="0" w:color="auto"/>
              <w:bottom w:val="nil"/>
              <w:right w:val="single" w:sz="4" w:space="0" w:color="auto"/>
            </w:tcBorders>
          </w:tcPr>
          <w:p w:rsidR="00B81144" w:rsidRPr="006739FE" w:rsidRDefault="00B81144" w:rsidP="00F54125">
            <w:pPr>
              <w:pStyle w:val="TAH"/>
              <w:rPr>
                <w:rFonts w:cs="Arial"/>
              </w:rPr>
            </w:pPr>
            <w:r w:rsidRPr="006739FE">
              <w:rPr>
                <w:rFonts w:cs="Arial"/>
              </w:rPr>
              <w:t>Note</w:t>
            </w:r>
          </w:p>
        </w:tc>
      </w:tr>
      <w:tr w:rsidR="00B81144" w:rsidRPr="006739FE" w:rsidTr="00F54125">
        <w:trPr>
          <w:tblHeader/>
          <w:jc w:val="center"/>
        </w:trPr>
        <w:tc>
          <w:tcPr>
            <w:tcW w:w="2290" w:type="dxa"/>
            <w:tcBorders>
              <w:top w:val="nil"/>
              <w:left w:val="single" w:sz="4" w:space="0" w:color="auto"/>
              <w:bottom w:val="single" w:sz="4" w:space="0" w:color="auto"/>
              <w:right w:val="single" w:sz="4" w:space="0" w:color="auto"/>
            </w:tcBorders>
          </w:tcPr>
          <w:p w:rsidR="00B81144" w:rsidRPr="006739FE" w:rsidRDefault="00B81144" w:rsidP="00F54125">
            <w:pPr>
              <w:pStyle w:val="TAH"/>
            </w:pPr>
          </w:p>
        </w:tc>
        <w:tc>
          <w:tcPr>
            <w:tcW w:w="1995" w:type="dxa"/>
            <w:tcBorders>
              <w:top w:val="nil"/>
              <w:left w:val="single" w:sz="4" w:space="0" w:color="auto"/>
              <w:bottom w:val="single" w:sz="4" w:space="0" w:color="auto"/>
              <w:right w:val="single" w:sz="4" w:space="0" w:color="auto"/>
            </w:tcBorders>
          </w:tcPr>
          <w:p w:rsidR="00B81144" w:rsidRPr="006739FE" w:rsidRDefault="00B81144" w:rsidP="00F54125">
            <w:pPr>
              <w:pStyle w:val="TAH"/>
              <w:rPr>
                <w:rFonts w:cs="Arial"/>
              </w:rPr>
            </w:pPr>
            <w:r w:rsidRPr="006739FE">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H"/>
              <w:rPr>
                <w:rFonts w:cs="Arial"/>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H"/>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H"/>
              <w:rPr>
                <w:rFonts w:cs="Arial"/>
              </w:rPr>
            </w:pPr>
            <w:r w:rsidRPr="006739FE">
              <w:rPr>
                <w:rFonts w:cs="Arial"/>
              </w:rPr>
              <w:t>LA BS</w:t>
            </w:r>
          </w:p>
        </w:tc>
        <w:tc>
          <w:tcPr>
            <w:tcW w:w="1414" w:type="dxa"/>
            <w:tcBorders>
              <w:top w:val="nil"/>
              <w:left w:val="single" w:sz="4" w:space="0" w:color="auto"/>
              <w:bottom w:val="single" w:sz="4" w:space="0" w:color="auto"/>
              <w:right w:val="single" w:sz="4" w:space="0" w:color="auto"/>
            </w:tcBorders>
          </w:tcPr>
          <w:p w:rsidR="00B81144" w:rsidRPr="006739FE" w:rsidRDefault="00B81144" w:rsidP="00F54125">
            <w:pPr>
              <w:pStyle w:val="TAH"/>
              <w:rPr>
                <w:rFonts w:cs="Arial"/>
              </w:rPr>
            </w:pPr>
            <w:r w:rsidRPr="006739FE">
              <w:rPr>
                <w:rFonts w:cs="Arial"/>
              </w:rPr>
              <w:t>bandwidth</w:t>
            </w:r>
          </w:p>
        </w:tc>
        <w:tc>
          <w:tcPr>
            <w:tcW w:w="1606" w:type="dxa"/>
            <w:tcBorders>
              <w:top w:val="nil"/>
              <w:left w:val="single" w:sz="4" w:space="0" w:color="auto"/>
              <w:bottom w:val="single" w:sz="4" w:space="0" w:color="auto"/>
              <w:right w:val="single" w:sz="4" w:space="0" w:color="auto"/>
            </w:tcBorders>
          </w:tcPr>
          <w:p w:rsidR="00B81144" w:rsidRPr="006739FE" w:rsidRDefault="00B81144" w:rsidP="00F54125">
            <w:pPr>
              <w:pStyle w:val="TAH"/>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zh-CN"/>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876-915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-98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 xml:space="preserve">-70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DCS1800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 xml:space="preserve">-98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 xml:space="preserve">-80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PCS1900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-98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-80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-98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-70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zh-CN"/>
              </w:rPr>
            </w:pPr>
            <w:r w:rsidRPr="006739FE">
              <w:rPr>
                <w:rFonts w:cs="Arial"/>
              </w:rPr>
              <w:t>1920 – 1980 MHz</w:t>
            </w:r>
          </w:p>
          <w:p w:rsidR="00B81144" w:rsidRPr="006739FE" w:rsidRDefault="00B81144" w:rsidP="00F541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zh-CN"/>
              </w:rPr>
            </w:pPr>
            <w:r w:rsidRPr="006739FE">
              <w:rPr>
                <w:rFonts w:cs="Arial"/>
              </w:rPr>
              <w:t>1850 – 1910 MHz</w:t>
            </w:r>
          </w:p>
          <w:p w:rsidR="00B81144" w:rsidRPr="006739FE" w:rsidRDefault="00B81144" w:rsidP="00F541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v5.0.0"/>
                <w:lang w:eastAsia="ja-JP"/>
              </w:rPr>
              <w:t>This is not applicable to BS operating in Band n50, n75, n91, n92, n93 or n94</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val="sv-SE"/>
              </w:rPr>
            </w:pPr>
            <w:r w:rsidRPr="006739FE">
              <w:rPr>
                <w:rFonts w:cs="Arial"/>
                <w:lang w:val="sv-SE"/>
              </w:rPr>
              <w:t>UTRA FDD Band XII or</w:t>
            </w:r>
          </w:p>
          <w:p w:rsidR="00B81144" w:rsidRPr="006739FE" w:rsidRDefault="00B81144" w:rsidP="00F54125">
            <w:pPr>
              <w:pStyle w:val="TAC"/>
              <w:rPr>
                <w:lang w:val="sv-SE"/>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v5.0.0"/>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val="sv-SE"/>
              </w:rPr>
            </w:pPr>
            <w:r w:rsidRPr="006739FE">
              <w:rPr>
                <w:rFonts w:cs="Arial"/>
                <w:lang w:val="sv-SE"/>
              </w:rPr>
              <w:t>UTRA FDD Band XIII or</w:t>
            </w:r>
          </w:p>
          <w:p w:rsidR="00B81144" w:rsidRPr="006739FE" w:rsidRDefault="00B81144" w:rsidP="00F54125">
            <w:pPr>
              <w:pStyle w:val="TAC"/>
              <w:rPr>
                <w:rFonts w:cs="Arial"/>
                <w:lang w:val="sv-SE"/>
              </w:rPr>
            </w:pPr>
            <w:r w:rsidRPr="006739FE">
              <w:rPr>
                <w:rFonts w:cs="Arial"/>
                <w:lang w:val="sv-SE"/>
              </w:rPr>
              <w:t>E-UTRA Band 13</w:t>
            </w:r>
            <w:ins w:id="53" w:author="Huawei" w:date="2020-10-13T17:16:00Z">
              <w:r w:rsidRPr="006739FE">
                <w:rPr>
                  <w:rFonts w:cs="Arial"/>
                  <w:lang w:val="sv-SE"/>
                </w:rPr>
                <w:t xml:space="preserve"> or NR Band n1</w:t>
              </w:r>
              <w:r>
                <w:rPr>
                  <w:rFonts w:cs="Arial"/>
                  <w:lang w:val="sv-SE"/>
                </w:rPr>
                <w:t>3</w:t>
              </w:r>
            </w:ins>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v5.0.0"/>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val="sv-SE"/>
              </w:rPr>
            </w:pPr>
            <w:r w:rsidRPr="006739FE">
              <w:rPr>
                <w:rFonts w:cs="Arial"/>
                <w:lang w:val="sv-SE"/>
              </w:rPr>
              <w:t>UTRA FDD Band XIV or</w:t>
            </w:r>
          </w:p>
          <w:p w:rsidR="00B81144" w:rsidRPr="006739FE" w:rsidRDefault="00B81144" w:rsidP="00F54125">
            <w:pPr>
              <w:pStyle w:val="TAC"/>
              <w:rPr>
                <w:rFonts w:cs="Arial"/>
                <w:lang w:val="sv-SE"/>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v5.0.0"/>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val="sv-SE"/>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v5.0.0"/>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v5.0.0"/>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v5.0.0"/>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v5.0.0"/>
                <w:lang w:eastAsia="ja-JP"/>
              </w:rPr>
            </w:pPr>
            <w:r w:rsidRPr="006739FE">
              <w:rPr>
                <w:rFonts w:cs="v5.0.0"/>
                <w:lang w:eastAsia="ja-JP"/>
              </w:rPr>
              <w:t>This is not applicable to BS operating in Band n50, n75, n92 or n94</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val="sv-SE"/>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v5.0.0"/>
                <w:lang w:eastAsia="ja-JP"/>
              </w:rPr>
            </w:pPr>
            <w:r w:rsidRPr="006739FE">
              <w:rPr>
                <w:lang w:eastAsia="ja-JP"/>
              </w:rPr>
              <w:t>This is not applicable to BS operating in Band n48,</w:t>
            </w:r>
            <w:r w:rsidRPr="006739FE">
              <w:rPr>
                <w:rFonts w:cs="Arial"/>
              </w:rPr>
              <w:t xml:space="preserve"> n77 or n78</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val="sv-SE"/>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val="sv-SE"/>
              </w:rPr>
            </w:pPr>
            <w:r w:rsidRPr="006739FE">
              <w:rPr>
                <w:rFonts w:cs="Arial"/>
                <w:lang w:val="sv-SE"/>
              </w:rPr>
              <w:t>UTRA FDD Band XXV or</w:t>
            </w:r>
          </w:p>
          <w:p w:rsidR="00B81144" w:rsidRPr="006739FE" w:rsidRDefault="00B81144" w:rsidP="00F54125">
            <w:pPr>
              <w:pStyle w:val="TAC"/>
              <w:rPr>
                <w:rFonts w:cs="Arial"/>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val="sv-SE"/>
              </w:rPr>
            </w:pPr>
            <w:r w:rsidRPr="006739FE">
              <w:rPr>
                <w:rFonts w:cs="Arial"/>
                <w:lang w:val="sv-SE"/>
              </w:rPr>
              <w:t>UTRA FDD Band XXVI or</w:t>
            </w:r>
          </w:p>
          <w:p w:rsidR="00B81144" w:rsidRPr="006739FE" w:rsidRDefault="00B81144" w:rsidP="00F54125">
            <w:pPr>
              <w:pStyle w:val="TAC"/>
              <w:rPr>
                <w:rFonts w:cs="Arial"/>
                <w:lang w:val="sv-SE"/>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val="sv-SE"/>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zh-CN"/>
              </w:rPr>
            </w:pPr>
            <w:r w:rsidRPr="006739FE">
              <w:rPr>
                <w:rFonts w:cs="Arial"/>
              </w:rPr>
              <w:t>1900 – 1920 MHz</w:t>
            </w:r>
          </w:p>
          <w:p w:rsidR="00B81144" w:rsidRPr="006739FE" w:rsidRDefault="00B81144" w:rsidP="00F5412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rFonts w:cs="Arial"/>
              </w:rPr>
              <w:t>This is not applicable to BS operating in Band n</w:t>
            </w:r>
            <w:r w:rsidRPr="006739FE">
              <w:rPr>
                <w:rFonts w:cs="Arial"/>
                <w:lang w:val="en-US" w:eastAsia="zh-CN"/>
              </w:rPr>
              <w:t>34</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zh-CN"/>
              </w:rPr>
            </w:pPr>
            <w:r w:rsidRPr="006739FE">
              <w:rPr>
                <w:rFonts w:cs="Arial"/>
              </w:rPr>
              <w:t>1850 – 1910 MHz</w:t>
            </w:r>
          </w:p>
          <w:p w:rsidR="00B81144" w:rsidRPr="006739FE" w:rsidRDefault="00B81144" w:rsidP="00F541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This is not applicable to BS operating in Band n2 or band n25</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This is not applicable to BS operating in Band n38.</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This is not applicable to BS operating in Band n</w:t>
            </w:r>
            <w:r w:rsidRPr="006739FE">
              <w:rPr>
                <w:rFonts w:cs="Arial"/>
                <w:lang w:val="en-US" w:eastAsia="zh-CN"/>
              </w:rPr>
              <w:t>39</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This is not applicable to BS operating in Bands n30 or n40.</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This is not applicable to BS operating in Band n</w:t>
            </w:r>
            <w:r w:rsidRPr="006739FE">
              <w:rPr>
                <w:rFonts w:cs="Arial"/>
                <w:lang w:eastAsia="zh-CN"/>
              </w:rPr>
              <w:t>41 or n53</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lang w:eastAsia="ja-JP"/>
              </w:rPr>
              <w:t xml:space="preserve">This is not applicable to BS operating in Band </w:t>
            </w:r>
            <w:r w:rsidRPr="006739FE">
              <w:rPr>
                <w:rFonts w:cs="Arial"/>
              </w:rPr>
              <w:t>n48, n77 or n78</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lang w:eastAsia="ja-JP"/>
              </w:rPr>
              <w:t xml:space="preserve">This is not applicable to BS operating in Band </w:t>
            </w:r>
            <w:r w:rsidRPr="006739FE">
              <w:rPr>
                <w:rFonts w:cs="Arial"/>
              </w:rPr>
              <w:t>n48, n77 or n78</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rFonts w:cs="Arial"/>
              </w:rPr>
              <w:t>This is not applicable to BS operating in Band n28</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lang w:eastAsia="ja-JP"/>
              </w:rPr>
              <w:t xml:space="preserve">-96 </w:t>
            </w:r>
            <w:proofErr w:type="spellStart"/>
            <w:r w:rsidRPr="006739FE">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szCs w:val="18"/>
                <w:lang w:eastAsia="ko-KR"/>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szCs w:val="18"/>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lang w:eastAsia="ja-JP"/>
              </w:rPr>
              <w:t xml:space="preserve">-96 </w:t>
            </w:r>
            <w:proofErr w:type="spellStart"/>
            <w:r w:rsidRPr="006739FE">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lang w:eastAsia="ja-JP"/>
              </w:rPr>
              <w:t>This is not applicable to BS operating in Band n48, n77 or n78</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rFonts w:cs="Arial"/>
                <w:lang w:eastAsia="ja-JP"/>
              </w:rPr>
              <w:t xml:space="preserve">-96 </w:t>
            </w:r>
            <w:proofErr w:type="spellStart"/>
            <w:r w:rsidRPr="006739FE">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lang w:eastAsia="ja-JP"/>
              </w:rPr>
              <w:t>This is not applicable to BS operating in Band n51, n74, n75, n91, n92, n93 or n94</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N/A</w:t>
            </w:r>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lang w:eastAsia="ja-JP"/>
              </w:rPr>
              <w:t xml:space="preserve">-88 </w:t>
            </w:r>
            <w:proofErr w:type="spellStart"/>
            <w:r w:rsidRPr="006739FE">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lang w:eastAsia="ja-JP"/>
              </w:rPr>
              <w:t>This is not applicable to BS operating in Band n50, n74, n75, n76, n91, n92, n93 or n94</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v5.0.0"/>
              </w:rPr>
              <w:t xml:space="preserve">-91 </w:t>
            </w:r>
            <w:proofErr w:type="spellStart"/>
            <w:r w:rsidRPr="006739FE">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rPr>
                <w:rFonts w:cs="Arial"/>
              </w:rPr>
              <w:t>This is not applicable to BS operating in Band n</w:t>
            </w:r>
            <w:r w:rsidRPr="006739FE">
              <w:rPr>
                <w:rFonts w:cs="Arial"/>
                <w:lang w:eastAsia="zh-CN"/>
              </w:rPr>
              <w:t>41, n53 or n90</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eastAsia="Malgun Gothic" w:cs="Arial"/>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v5.0.0"/>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lang w:eastAsia="ja-JP"/>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This is not applicable to BS operating in Band n50, n51, n91, n92, n93 or n94</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This is not applicable to BS operating in Band n48, n77 or n78</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r w:rsidRPr="006739FE">
              <w:rPr>
                <w:rFonts w:cs="Arial"/>
              </w:rPr>
              <w:t>This is not applicable to BS operating in Band n48, n77 or n78</w:t>
            </w: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lang w:eastAsia="ja-JP"/>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r w:rsidR="00B81144" w:rsidRPr="006739FE" w:rsidTr="00F54125">
        <w:trPr>
          <w:tblHeader/>
          <w:jc w:val="center"/>
        </w:trPr>
        <w:tc>
          <w:tcPr>
            <w:tcW w:w="229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v5.0.0"/>
              </w:rPr>
              <w:t xml:space="preserve">-91 </w:t>
            </w:r>
            <w:proofErr w:type="spellStart"/>
            <w:r w:rsidRPr="006739FE">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81144" w:rsidRPr="006739FE" w:rsidRDefault="00B81144" w:rsidP="00F54125">
            <w:pPr>
              <w:pStyle w:val="TAC"/>
              <w:rPr>
                <w:rFonts w:cs="Arial"/>
              </w:rPr>
            </w:pPr>
          </w:p>
        </w:tc>
      </w:tr>
    </w:tbl>
    <w:p w:rsidR="00B81144" w:rsidRPr="006739FE" w:rsidRDefault="00B81144" w:rsidP="00B81144"/>
    <w:p w:rsidR="00B81144" w:rsidRPr="006739FE" w:rsidRDefault="00B81144" w:rsidP="00B81144">
      <w:pPr>
        <w:pStyle w:val="NO"/>
      </w:pPr>
      <w:r w:rsidRPr="006739FE">
        <w:t>NOTE 1:</w:t>
      </w:r>
      <w:r w:rsidRPr="006739FE">
        <w:tab/>
        <w:t xml:space="preserve">As defined in the scope for spurious emissions in this clause, the co-location requirements in table 6.6.5.5.1.4-1 do not apply for the frequency range extending </w:t>
      </w:r>
      <w:proofErr w:type="spellStart"/>
      <w:r w:rsidRPr="006739FE">
        <w:t>Δf</w:t>
      </w:r>
      <w:r w:rsidRPr="006739FE">
        <w:rPr>
          <w:vertAlign w:val="subscript"/>
        </w:rPr>
        <w:t>OBUE</w:t>
      </w:r>
      <w:proofErr w:type="spellEnd"/>
      <w:r w:rsidRPr="006739FE">
        <w:t xml:space="preserve"> immediately outside the BS transmit frequency range of a downlink </w:t>
      </w:r>
      <w:r w:rsidRPr="006739FE">
        <w:rPr>
          <w:i/>
        </w:rPr>
        <w:t>operating band</w:t>
      </w:r>
      <w:r w:rsidRPr="006739FE">
        <w:t xml:space="preserve"> (see TS</w:t>
      </w:r>
      <w:r>
        <w:t> </w:t>
      </w:r>
      <w:r w:rsidRPr="006739FE">
        <w:t>38.104</w:t>
      </w:r>
      <w:r>
        <w:t> </w:t>
      </w:r>
      <w:r w:rsidRPr="006739FE">
        <w:t xml:space="preserve">[2]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w:t>
      </w:r>
      <w:r>
        <w:t> </w:t>
      </w:r>
      <w:r w:rsidRPr="006739FE">
        <w:t>[15].</w:t>
      </w:r>
    </w:p>
    <w:p w:rsidR="00B81144" w:rsidRPr="006739FE" w:rsidRDefault="00B81144" w:rsidP="00B81144">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B81144" w:rsidRPr="006739FE" w:rsidRDefault="00B81144" w:rsidP="00B81144">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444" w:rsidRDefault="00E93444">
      <w:r>
        <w:separator/>
      </w:r>
    </w:p>
  </w:endnote>
  <w:endnote w:type="continuationSeparator" w:id="0">
    <w:p w:rsidR="00E93444" w:rsidRDefault="00E9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444" w:rsidRDefault="00E93444">
      <w:r>
        <w:separator/>
      </w:r>
    </w:p>
  </w:footnote>
  <w:footnote w:type="continuationSeparator" w:id="0">
    <w:p w:rsidR="00E93444" w:rsidRDefault="00E93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25" w:rsidRDefault="00F54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25" w:rsidRDefault="00F541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25" w:rsidRDefault="00F541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25" w:rsidRDefault="00F541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09F"/>
    <w:rsid w:val="001635B7"/>
    <w:rsid w:val="00171215"/>
    <w:rsid w:val="00192C46"/>
    <w:rsid w:val="001A08B3"/>
    <w:rsid w:val="001A7B60"/>
    <w:rsid w:val="001B52F0"/>
    <w:rsid w:val="001B7A65"/>
    <w:rsid w:val="001E18D0"/>
    <w:rsid w:val="001E349D"/>
    <w:rsid w:val="001E41F3"/>
    <w:rsid w:val="00227F51"/>
    <w:rsid w:val="00242624"/>
    <w:rsid w:val="0026004D"/>
    <w:rsid w:val="002640DD"/>
    <w:rsid w:val="00275D12"/>
    <w:rsid w:val="00284FEB"/>
    <w:rsid w:val="002860C4"/>
    <w:rsid w:val="002871EE"/>
    <w:rsid w:val="00291383"/>
    <w:rsid w:val="00296BB0"/>
    <w:rsid w:val="002B5741"/>
    <w:rsid w:val="00305409"/>
    <w:rsid w:val="003609EF"/>
    <w:rsid w:val="0036231A"/>
    <w:rsid w:val="00374DD4"/>
    <w:rsid w:val="003D2A1C"/>
    <w:rsid w:val="003E1A36"/>
    <w:rsid w:val="003F14DB"/>
    <w:rsid w:val="00410371"/>
    <w:rsid w:val="004221BD"/>
    <w:rsid w:val="004242F1"/>
    <w:rsid w:val="0043745F"/>
    <w:rsid w:val="00465C88"/>
    <w:rsid w:val="004B75B7"/>
    <w:rsid w:val="00504842"/>
    <w:rsid w:val="0051580D"/>
    <w:rsid w:val="00547111"/>
    <w:rsid w:val="0057736A"/>
    <w:rsid w:val="00592D74"/>
    <w:rsid w:val="005A2704"/>
    <w:rsid w:val="005C11C6"/>
    <w:rsid w:val="005E2C44"/>
    <w:rsid w:val="005E57A9"/>
    <w:rsid w:val="00621188"/>
    <w:rsid w:val="006257ED"/>
    <w:rsid w:val="00695808"/>
    <w:rsid w:val="006B46FB"/>
    <w:rsid w:val="006D3ECB"/>
    <w:rsid w:val="006E21FB"/>
    <w:rsid w:val="006E5191"/>
    <w:rsid w:val="006F3103"/>
    <w:rsid w:val="00711826"/>
    <w:rsid w:val="00772191"/>
    <w:rsid w:val="00772CE9"/>
    <w:rsid w:val="00792342"/>
    <w:rsid w:val="007977A8"/>
    <w:rsid w:val="007A0871"/>
    <w:rsid w:val="007B512A"/>
    <w:rsid w:val="007C2097"/>
    <w:rsid w:val="007D6A07"/>
    <w:rsid w:val="007E290D"/>
    <w:rsid w:val="007E6E1F"/>
    <w:rsid w:val="007F7259"/>
    <w:rsid w:val="008040A8"/>
    <w:rsid w:val="008279FA"/>
    <w:rsid w:val="00861380"/>
    <w:rsid w:val="008626E7"/>
    <w:rsid w:val="00870EE7"/>
    <w:rsid w:val="008863B9"/>
    <w:rsid w:val="008A45A6"/>
    <w:rsid w:val="008F1D4F"/>
    <w:rsid w:val="008F686C"/>
    <w:rsid w:val="009148DE"/>
    <w:rsid w:val="00941E30"/>
    <w:rsid w:val="0095450C"/>
    <w:rsid w:val="009777D9"/>
    <w:rsid w:val="0099162F"/>
    <w:rsid w:val="00991B88"/>
    <w:rsid w:val="009A09AF"/>
    <w:rsid w:val="009A5753"/>
    <w:rsid w:val="009A579D"/>
    <w:rsid w:val="009C587F"/>
    <w:rsid w:val="009E0D59"/>
    <w:rsid w:val="009E3297"/>
    <w:rsid w:val="009F734F"/>
    <w:rsid w:val="00A246B6"/>
    <w:rsid w:val="00A47E70"/>
    <w:rsid w:val="00A50CF0"/>
    <w:rsid w:val="00A56793"/>
    <w:rsid w:val="00A7671C"/>
    <w:rsid w:val="00AA2CBC"/>
    <w:rsid w:val="00AC5820"/>
    <w:rsid w:val="00AC7128"/>
    <w:rsid w:val="00AD1CD8"/>
    <w:rsid w:val="00B01668"/>
    <w:rsid w:val="00B244ED"/>
    <w:rsid w:val="00B258BB"/>
    <w:rsid w:val="00B36E58"/>
    <w:rsid w:val="00B37C6C"/>
    <w:rsid w:val="00B46828"/>
    <w:rsid w:val="00B52217"/>
    <w:rsid w:val="00B67B97"/>
    <w:rsid w:val="00B81144"/>
    <w:rsid w:val="00B905EB"/>
    <w:rsid w:val="00B919B0"/>
    <w:rsid w:val="00B968C8"/>
    <w:rsid w:val="00BA3EC5"/>
    <w:rsid w:val="00BA51D9"/>
    <w:rsid w:val="00BB5DFC"/>
    <w:rsid w:val="00BB7B03"/>
    <w:rsid w:val="00BC7DAE"/>
    <w:rsid w:val="00BD279D"/>
    <w:rsid w:val="00BD35ED"/>
    <w:rsid w:val="00BD6BB8"/>
    <w:rsid w:val="00C1784E"/>
    <w:rsid w:val="00C26D0C"/>
    <w:rsid w:val="00C56523"/>
    <w:rsid w:val="00C66BA2"/>
    <w:rsid w:val="00C95985"/>
    <w:rsid w:val="00CC1782"/>
    <w:rsid w:val="00CC5026"/>
    <w:rsid w:val="00CC68D0"/>
    <w:rsid w:val="00D002C7"/>
    <w:rsid w:val="00D03F9A"/>
    <w:rsid w:val="00D06D51"/>
    <w:rsid w:val="00D0721F"/>
    <w:rsid w:val="00D24991"/>
    <w:rsid w:val="00D33747"/>
    <w:rsid w:val="00D50255"/>
    <w:rsid w:val="00D66520"/>
    <w:rsid w:val="00DE34CF"/>
    <w:rsid w:val="00DF6762"/>
    <w:rsid w:val="00DF72D4"/>
    <w:rsid w:val="00E13F3D"/>
    <w:rsid w:val="00E22F6B"/>
    <w:rsid w:val="00E34898"/>
    <w:rsid w:val="00E523D5"/>
    <w:rsid w:val="00E7078A"/>
    <w:rsid w:val="00E93444"/>
    <w:rsid w:val="00EA2C75"/>
    <w:rsid w:val="00EB09B7"/>
    <w:rsid w:val="00EE7D7C"/>
    <w:rsid w:val="00F1376B"/>
    <w:rsid w:val="00F25D98"/>
    <w:rsid w:val="00F300CA"/>
    <w:rsid w:val="00F300FB"/>
    <w:rsid w:val="00F54125"/>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uiPriority w:val="99"/>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link w:val="4"/>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1">
    <w:name w:val="List Paragraph"/>
    <w:basedOn w:val="a"/>
    <w:uiPriority w:val="34"/>
    <w:qFormat/>
    <w:rsid w:val="0057736A"/>
    <w:pPr>
      <w:ind w:firstLineChars="200" w:firstLine="420"/>
    </w:pPr>
  </w:style>
  <w:style w:type="numbering" w:customStyle="1" w:styleId="12">
    <w:name w:val="无列表1"/>
    <w:next w:val="a2"/>
    <w:uiPriority w:val="99"/>
    <w:semiHidden/>
    <w:unhideWhenUsed/>
    <w:rsid w:val="0057736A"/>
  </w:style>
  <w:style w:type="character" w:customStyle="1" w:styleId="2Char">
    <w:name w:val="标题 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c"/>
    <w:uiPriority w:val="99"/>
    <w:rsid w:val="0057736A"/>
    <w:rPr>
      <w:rFonts w:ascii="Times New Roman" w:hAnsi="Times New Roman"/>
      <w:lang w:val="en-GB" w:eastAsia="en-US"/>
    </w:rPr>
  </w:style>
  <w:style w:type="character" w:customStyle="1" w:styleId="Char3">
    <w:name w:val="批注框文本 Char"/>
    <w:link w:val="ae"/>
    <w:rsid w:val="0057736A"/>
    <w:rPr>
      <w:rFonts w:ascii="Tahoma" w:hAnsi="Tahoma" w:cs="Tahoma"/>
      <w:sz w:val="16"/>
      <w:szCs w:val="16"/>
      <w:lang w:val="en-GB" w:eastAsia="en-US"/>
    </w:rPr>
  </w:style>
  <w:style w:type="character" w:customStyle="1" w:styleId="Char4">
    <w:name w:val="批注主题 Char"/>
    <w:link w:val="af"/>
    <w:uiPriority w:val="99"/>
    <w:rsid w:val="0057736A"/>
    <w:rPr>
      <w:rFonts w:ascii="Times New Roman" w:hAnsi="Times New Roman"/>
      <w:b/>
      <w:bCs/>
      <w:lang w:val="en-GB" w:eastAsia="en-US"/>
    </w:rPr>
  </w:style>
  <w:style w:type="character" w:customStyle="1" w:styleId="Char5">
    <w:name w:val="文档结构图 Char"/>
    <w:link w:val="af0"/>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2">
    <w:name w:val="Revision"/>
    <w:hidden/>
    <w:uiPriority w:val="99"/>
    <w:semiHidden/>
    <w:rsid w:val="0057736A"/>
    <w:rPr>
      <w:rFonts w:ascii="Times New Roman" w:hAnsi="Times New Roman"/>
      <w:lang w:val="en-GB" w:eastAsia="en-US"/>
    </w:rPr>
  </w:style>
  <w:style w:type="paragraph" w:styleId="af3">
    <w:name w:val="Normal (Web)"/>
    <w:basedOn w:val="a"/>
    <w:uiPriority w:val="99"/>
    <w:unhideWhenUsed/>
    <w:rsid w:val="0057736A"/>
    <w:pPr>
      <w:spacing w:before="100" w:beforeAutospacing="1" w:after="100" w:afterAutospacing="1"/>
    </w:pPr>
    <w:rPr>
      <w:sz w:val="24"/>
      <w:szCs w:val="24"/>
      <w:lang w:val="en-US"/>
    </w:rPr>
  </w:style>
  <w:style w:type="paragraph" w:customStyle="1" w:styleId="Default">
    <w:name w:val="Default"/>
    <w:rsid w:val="0057736A"/>
    <w:pPr>
      <w:autoSpaceDE w:val="0"/>
      <w:autoSpaceDN w:val="0"/>
      <w:adjustRightInd w:val="0"/>
    </w:pPr>
    <w:rPr>
      <w:rFonts w:ascii="Arial" w:hAnsi="Arial" w:cs="Arial"/>
      <w:color w:val="000000"/>
      <w:sz w:val="24"/>
      <w:szCs w:val="24"/>
      <w:lang w:val="fi-FI" w:eastAsia="fi-FI"/>
    </w:rPr>
  </w:style>
  <w:style w:type="paragraph" w:styleId="af4">
    <w:name w:val="Body Text"/>
    <w:basedOn w:val="a"/>
    <w:link w:val="Char6"/>
    <w:uiPriority w:val="99"/>
    <w:rsid w:val="0057736A"/>
    <w:pPr>
      <w:spacing w:after="120"/>
    </w:pPr>
  </w:style>
  <w:style w:type="character" w:customStyle="1" w:styleId="Char6">
    <w:name w:val="正文文本 Char"/>
    <w:basedOn w:val="a0"/>
    <w:link w:val="af4"/>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5">
    <w:name w:val="Table Grid"/>
    <w:basedOn w:val="a1"/>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link w:val="a9"/>
    <w:uiPriority w:val="99"/>
    <w:rsid w:val="0057736A"/>
    <w:rPr>
      <w:rFonts w:ascii="Arial" w:hAnsi="Arial"/>
      <w:b/>
      <w:i/>
      <w:noProof/>
      <w:sz w:val="18"/>
      <w:lang w:val="en-GB" w:eastAsia="en-US"/>
    </w:rPr>
  </w:style>
  <w:style w:type="character" w:customStyle="1" w:styleId="5Char">
    <w:name w:val="标题 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6">
    <w:name w:val="page number"/>
    <w:rsid w:val="0057736A"/>
  </w:style>
  <w:style w:type="paragraph" w:customStyle="1" w:styleId="Reference">
    <w:name w:val="Reference"/>
    <w:basedOn w:val="a"/>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uiPriority w:val="20"/>
    <w:qFormat/>
    <w:rsid w:val="0057736A"/>
    <w:rPr>
      <w:i/>
      <w:iCs/>
    </w:rPr>
  </w:style>
  <w:style w:type="character" w:styleId="af8">
    <w:name w:val="Intense Emphasis"/>
    <w:uiPriority w:val="21"/>
    <w:qFormat/>
    <w:rsid w:val="0057736A"/>
    <w:rPr>
      <w:b/>
      <w:bCs/>
      <w:i/>
      <w:iCs/>
      <w:color w:val="4F81BD"/>
    </w:rPr>
  </w:style>
  <w:style w:type="paragraph" w:customStyle="1" w:styleId="References">
    <w:name w:val="References"/>
    <w:basedOn w:val="a"/>
    <w:next w:val="a"/>
    <w:rsid w:val="0057736A"/>
    <w:pPr>
      <w:numPr>
        <w:numId w:val="3"/>
      </w:numPr>
      <w:autoSpaceDE w:val="0"/>
      <w:autoSpaceDN w:val="0"/>
      <w:snapToGrid w:val="0"/>
      <w:spacing w:after="60"/>
    </w:pPr>
    <w:rPr>
      <w:rFonts w:eastAsia="宋体"/>
      <w:szCs w:val="16"/>
      <w:lang w:val="en-US"/>
    </w:rPr>
  </w:style>
  <w:style w:type="paragraph" w:customStyle="1" w:styleId="FL">
    <w:name w:val="FL"/>
    <w:basedOn w:val="a"/>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rsid w:val="0057736A"/>
    <w:rPr>
      <w:rFonts w:ascii="Courier New" w:eastAsia="Times New Roman" w:hAnsi="Courier New"/>
      <w:lang w:val="nb-NO" w:eastAsia="x-none"/>
    </w:rPr>
  </w:style>
  <w:style w:type="paragraph" w:customStyle="1" w:styleId="BL">
    <w:name w:val="BL"/>
    <w:basedOn w:val="a"/>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57736A"/>
    <w:pPr>
      <w:overflowPunct w:val="0"/>
      <w:autoSpaceDE w:val="0"/>
      <w:autoSpaceDN w:val="0"/>
      <w:adjustRightInd w:val="0"/>
      <w:textAlignment w:val="baseline"/>
    </w:pPr>
    <w:rPr>
      <w:rFonts w:eastAsia="Times New Roman" w:cs="v4.2.0"/>
      <w:lang w:eastAsia="en-GB"/>
    </w:rPr>
  </w:style>
  <w:style w:type="character" w:styleId="afb">
    <w:name w:val="Strong"/>
    <w:qFormat/>
    <w:rsid w:val="0057736A"/>
    <w:rPr>
      <w:b/>
      <w:bCs/>
    </w:rPr>
  </w:style>
  <w:style w:type="table" w:customStyle="1" w:styleId="TableGrid1">
    <w:name w:val="Table Grid1"/>
    <w:basedOn w:val="a1"/>
    <w:next w:val="af5"/>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
    <w:next w:val="a"/>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57736A"/>
    <w:pPr>
      <w:overflowPunct w:val="0"/>
      <w:autoSpaceDE w:val="0"/>
      <w:autoSpaceDN w:val="0"/>
      <w:adjustRightInd w:val="0"/>
      <w:textAlignment w:val="baseline"/>
    </w:pPr>
    <w:rPr>
      <w:rFonts w:eastAsia="MS Mincho"/>
      <w:i/>
      <w:lang w:eastAsia="ja-JP"/>
    </w:rPr>
  </w:style>
  <w:style w:type="paragraph" w:styleId="53">
    <w:name w:val="List Number 5"/>
    <w:basedOn w:val="a"/>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7736A"/>
    <w:rPr>
      <w:rFonts w:ascii="Times New Roman" w:eastAsia="MS Mincho" w:hAnsi="Times New Roman"/>
      <w:lang w:val="en-US" w:eastAsia="en-US"/>
    </w:rPr>
    <w:tblPr/>
  </w:style>
  <w:style w:type="paragraph" w:customStyle="1" w:styleId="Bullet">
    <w:name w:val="Bullet"/>
    <w:basedOn w:val="a"/>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
    <w:next w:val="a"/>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57736A"/>
    <w:rPr>
      <w:rFonts w:ascii="Times New Roman" w:eastAsia="Batang" w:hAnsi="Times New Roman"/>
      <w:lang w:val="en-GB" w:eastAsia="en-US"/>
    </w:rPr>
  </w:style>
  <w:style w:type="paragraph" w:customStyle="1" w:styleId="13">
    <w:name w:val="修订1"/>
    <w:hidden/>
    <w:semiHidden/>
    <w:rsid w:val="0057736A"/>
    <w:rPr>
      <w:rFonts w:ascii="Times New Roman" w:eastAsia="Batang" w:hAnsi="Times New Roman"/>
      <w:lang w:val="en-GB" w:eastAsia="en-US"/>
    </w:rPr>
  </w:style>
  <w:style w:type="paragraph" w:styleId="afd">
    <w:name w:val="endnote text"/>
    <w:basedOn w:val="a"/>
    <w:link w:val="Char8"/>
    <w:rsid w:val="0057736A"/>
    <w:pPr>
      <w:snapToGrid w:val="0"/>
    </w:pPr>
    <w:rPr>
      <w:rFonts w:eastAsia="Times New Roman"/>
      <w:lang w:eastAsia="x-none"/>
    </w:rPr>
  </w:style>
  <w:style w:type="character" w:customStyle="1" w:styleId="Char8">
    <w:name w:val="尾注文本 Char"/>
    <w:basedOn w:val="a0"/>
    <w:link w:val="afd"/>
    <w:rsid w:val="0057736A"/>
    <w:rPr>
      <w:rFonts w:ascii="Times New Roman" w:eastAsia="Times New Roman" w:hAnsi="Times New Roman"/>
      <w:lang w:val="en-GB" w:eastAsia="x-none"/>
    </w:rPr>
  </w:style>
  <w:style w:type="paragraph" w:customStyle="1" w:styleId="afe">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
    <w:rsid w:val="0057736A"/>
    <w:pPr>
      <w:keepNext/>
      <w:spacing w:before="60" w:after="60"/>
    </w:pPr>
    <w:rPr>
      <w:rFonts w:ascii="Bookman Old Style" w:eastAsia="宋体" w:hAnsi="Bookman Old Style"/>
      <w:lang w:val="en-US" w:eastAsia="ko-KR"/>
    </w:rPr>
  </w:style>
  <w:style w:type="paragraph" w:styleId="aff">
    <w:name w:val="Note Heading"/>
    <w:basedOn w:val="a"/>
    <w:next w:val="a"/>
    <w:link w:val="Char9"/>
    <w:rsid w:val="0057736A"/>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2"/>
    <w:uiPriority w:val="99"/>
    <w:semiHidden/>
    <w:unhideWhenUsed/>
    <w:rsid w:val="0057736A"/>
  </w:style>
  <w:style w:type="numbering" w:customStyle="1" w:styleId="NoList2">
    <w:name w:val="No List2"/>
    <w:next w:val="a2"/>
    <w:uiPriority w:val="99"/>
    <w:semiHidden/>
    <w:unhideWhenUsed/>
    <w:rsid w:val="0057736A"/>
  </w:style>
  <w:style w:type="table" w:customStyle="1" w:styleId="TableGrid4">
    <w:name w:val="Table Grid4"/>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7736A"/>
  </w:style>
  <w:style w:type="table" w:customStyle="1" w:styleId="TableGrid5">
    <w:name w:val="Table Grid5"/>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7736A"/>
  </w:style>
  <w:style w:type="table" w:customStyle="1" w:styleId="TableGrid6">
    <w:name w:val="Table Grid6"/>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7736A"/>
  </w:style>
  <w:style w:type="numbering" w:customStyle="1" w:styleId="NoList6">
    <w:name w:val="No List6"/>
    <w:next w:val="a2"/>
    <w:semiHidden/>
    <w:unhideWhenUsed/>
    <w:rsid w:val="0057736A"/>
  </w:style>
  <w:style w:type="numbering" w:customStyle="1" w:styleId="NoList7">
    <w:name w:val="No List7"/>
    <w:next w:val="a2"/>
    <w:semiHidden/>
    <w:unhideWhenUsed/>
    <w:rsid w:val="0057736A"/>
  </w:style>
  <w:style w:type="numbering" w:customStyle="1" w:styleId="NoList8">
    <w:name w:val="No List8"/>
    <w:next w:val="a2"/>
    <w:uiPriority w:val="99"/>
    <w:semiHidden/>
    <w:unhideWhenUsed/>
    <w:rsid w:val="0057736A"/>
  </w:style>
  <w:style w:type="character" w:styleId="aff0">
    <w:name w:val="Placeholder Text"/>
    <w:uiPriority w:val="99"/>
    <w:semiHidden/>
    <w:rsid w:val="0057736A"/>
    <w:rPr>
      <w:color w:val="808080"/>
    </w:rPr>
  </w:style>
  <w:style w:type="paragraph" w:customStyle="1" w:styleId="TOC92">
    <w:name w:val="TOC 92"/>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57736A"/>
  </w:style>
  <w:style w:type="table" w:customStyle="1" w:styleId="TableGrid7">
    <w:name w:val="Table Grid7"/>
    <w:basedOn w:val="a1"/>
    <w:next w:val="af5"/>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0D4A60"/>
    <w:rPr>
      <w:rFonts w:ascii="Times New Roman" w:hAnsi="Times New Roman"/>
      <w:sz w:val="18"/>
      <w:szCs w:val="18"/>
      <w:lang w:val="en-GB" w:eastAsia="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a"/>
    <w:unhideWhenUsed/>
    <w:qFormat/>
    <w:rsid w:val="00B81144"/>
    <w:rPr>
      <w:rFonts w:ascii="Cambria" w:eastAsia="黑体" w:hAnsi="Cambria"/>
    </w:rPr>
  </w:style>
  <w:style w:type="character" w:customStyle="1" w:styleId="Chara">
    <w:name w:val="题注 Char"/>
    <w:aliases w:val="cap Char1,cap Char Char,Caption Char Char,Caption Char1 Char Char,cap Char Char1 Char,Caption Char Char1 Char Char,cap Char2 Char,Caption Equation Char,cap1 Char,cap2 Char,cap11 Char1,Légende-figure Char1,Légende-figure Char Char,label Char"/>
    <w:link w:val="aff1"/>
    <w:rsid w:val="00B81144"/>
    <w:rPr>
      <w:rFonts w:ascii="Cambria" w:eastAsia="黑体" w:hAnsi="Cambria"/>
      <w:lang w:val="en-GB" w:eastAsia="en-US"/>
    </w:rPr>
  </w:style>
  <w:style w:type="character" w:styleId="HTML">
    <w:name w:val="HTML Typewriter"/>
    <w:rsid w:val="00B81144"/>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81144"/>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81144"/>
    <w:rPr>
      <w:b/>
      <w:lang w:val="en-GB" w:eastAsia="en-US" w:bidi="ar-SA"/>
    </w:rPr>
  </w:style>
  <w:style w:type="paragraph" w:styleId="HTML0">
    <w:name w:val="HTML Preformatted"/>
    <w:basedOn w:val="a"/>
    <w:link w:val="HTMLChar"/>
    <w:rsid w:val="00B8114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81144"/>
    <w:rPr>
      <w:rFonts w:ascii="Courier New" w:eastAsia="MS Mincho" w:hAnsi="Courier New"/>
      <w:lang w:val="en-GB" w:eastAsia="x-none"/>
    </w:rPr>
  </w:style>
  <w:style w:type="table" w:customStyle="1" w:styleId="TableGrid71">
    <w:name w:val="Table Grid71"/>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5"/>
    <w:uiPriority w:val="39"/>
    <w:rsid w:val="00B811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5"/>
    <w:uiPriority w:val="39"/>
    <w:rsid w:val="00B811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81144"/>
    <w:rPr>
      <w:rFonts w:ascii="Times New Roman" w:eastAsia="MS Mincho" w:hAnsi="Times New Roman"/>
      <w:lang w:val="en-US" w:eastAsia="en-US"/>
    </w:rPr>
    <w:tblPr/>
  </w:style>
  <w:style w:type="table" w:customStyle="1" w:styleId="Tabellengitternetz11">
    <w:name w:val="Tabellengitternetz1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rsid w:val="00B8114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rsid w:val="00B81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81144"/>
  </w:style>
  <w:style w:type="numbering" w:customStyle="1" w:styleId="NoList21">
    <w:name w:val="No List21"/>
    <w:next w:val="a2"/>
    <w:uiPriority w:val="99"/>
    <w:semiHidden/>
    <w:unhideWhenUsed/>
    <w:rsid w:val="00B81144"/>
  </w:style>
  <w:style w:type="table" w:customStyle="1" w:styleId="TableGrid41">
    <w:name w:val="Table Grid41"/>
    <w:basedOn w:val="a1"/>
    <w:next w:val="af5"/>
    <w:rsid w:val="00B811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B81144"/>
  </w:style>
  <w:style w:type="table" w:customStyle="1" w:styleId="TableGrid51">
    <w:name w:val="Table Grid51"/>
    <w:basedOn w:val="a1"/>
    <w:next w:val="af5"/>
    <w:rsid w:val="00B811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B81144"/>
  </w:style>
  <w:style w:type="table" w:customStyle="1" w:styleId="TableGrid61">
    <w:name w:val="Table Grid61"/>
    <w:basedOn w:val="a1"/>
    <w:next w:val="af5"/>
    <w:rsid w:val="00B811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B81144"/>
  </w:style>
  <w:style w:type="numbering" w:customStyle="1" w:styleId="NoList61">
    <w:name w:val="No List61"/>
    <w:next w:val="a2"/>
    <w:semiHidden/>
    <w:unhideWhenUsed/>
    <w:rsid w:val="00B81144"/>
  </w:style>
  <w:style w:type="numbering" w:customStyle="1" w:styleId="NoList71">
    <w:name w:val="No List71"/>
    <w:next w:val="a2"/>
    <w:semiHidden/>
    <w:unhideWhenUsed/>
    <w:rsid w:val="00B81144"/>
  </w:style>
  <w:style w:type="numbering" w:customStyle="1" w:styleId="NoList81">
    <w:name w:val="No List81"/>
    <w:next w:val="a2"/>
    <w:uiPriority w:val="99"/>
    <w:semiHidden/>
    <w:unhideWhenUsed/>
    <w:rsid w:val="00B81144"/>
  </w:style>
  <w:style w:type="numbering" w:customStyle="1" w:styleId="NoList91">
    <w:name w:val="No List91"/>
    <w:next w:val="a2"/>
    <w:uiPriority w:val="99"/>
    <w:semiHidden/>
    <w:unhideWhenUsed/>
    <w:rsid w:val="00B81144"/>
  </w:style>
  <w:style w:type="table" w:customStyle="1" w:styleId="TableGrid76">
    <w:name w:val="Table Grid76"/>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3A015-AD5C-431D-8D63-C43F6946A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17</Pages>
  <Words>6009</Words>
  <Characters>34256</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2020-03-30T09:56:00Z</dcterms:created>
  <dcterms:modified xsi:type="dcterms:W3CDTF">2020-10-23T12:52:00Z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(3)0iXbECpjIEtdcVWD1OkD6cnLQt+kqGJasvQl5+44OlNqCiDwFIRDSY1pD32FoMpfefHgVyD+
4AJA+/9tqTCVnjLX1PkhgMyCUeVHGCOPzqpvjOEcCJmt5PCb9LDPo7QiX5Op022hRten7qLH
S+eteatXy48RWWJAchLuT/ID5vI8U/cewsALX4m0ur77FXvG4xTj3azpVqiHEpK11W3dMTOU
Y+nbJqTIDKQju3uYei</vt:lpwstr>
  </property>
  <property fmtid="{D5CDD505-2E9C-101B-9397-08002B2CF9AE}" pid="22" name="_2015_ms_pID_7253431">
    <vt:lpwstr>yq3fujlgMMsSuKVPGsSNeq0QAsEFS72gGQAf9ECW43AaHIFyfCmZJ/
6ZhlbykhN2kX6y6bCfLmrS1Vytq0rP5POudabIFlKLX0sT3nmQly0u6+prWa+xI/6U8o0IN4
5A8MARNJ6UwlkIwWqXwkFSofC8us8iDLis8Z27NMtiSq/YbvGMQ9Pixayx56ZfjvhNDBq0GI
R9CTOABhJIiUqo8DOqhVjmLlBsK2wffdglvy</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